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E" w:rsidRPr="00D6594E" w:rsidRDefault="00933998" w:rsidP="002A3F6A">
      <w:pPr>
        <w:ind w:left="5760" w:firstLine="720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lang w:val="it-IT"/>
        </w:rPr>
        <w:t xml:space="preserve">        </w:t>
      </w:r>
      <w:r w:rsidR="0022573E"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</w:t>
      </w:r>
      <w:r w:rsidR="003D3882">
        <w:rPr>
          <w:rFonts w:ascii="Times New Roman" w:hAnsi="Times New Roman"/>
          <w:b/>
          <w:color w:val="000000"/>
          <w:sz w:val="24"/>
          <w:szCs w:val="24"/>
          <w:lang w:val="it-IT"/>
        </w:rPr>
        <w:t>2-ĐXDASXTN</w:t>
      </w:r>
    </w:p>
    <w:p w:rsidR="0022573E" w:rsidRPr="00D6594E" w:rsidRDefault="0022573E" w:rsidP="0022573E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22573E" w:rsidRDefault="0022573E" w:rsidP="0022573E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 w:rsidR="00A51349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ĐẶT HÀNG 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NHIỆM VỤ </w:t>
      </w:r>
    </w:p>
    <w:p w:rsidR="0022573E" w:rsidRPr="00D6594E" w:rsidRDefault="0022573E" w:rsidP="0022573E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</w:t>
      </w:r>
      <w:r w:rsidR="00C610F4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CẤP TỈNH</w:t>
      </w:r>
    </w:p>
    <w:p w:rsidR="0022573E" w:rsidRPr="00D6594E" w:rsidRDefault="0022573E" w:rsidP="0022573E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dự án SXTN)</w:t>
      </w:r>
    </w:p>
    <w:p w:rsidR="0022573E" w:rsidRPr="00D6594E" w:rsidRDefault="0022573E" w:rsidP="0022573E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22573E" w:rsidRPr="00472575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thành: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... có khả năng ứng dụng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22573E" w:rsidRPr="00FA5E1C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</w:t>
      </w:r>
      <w:r w:rsidR="00360A3C">
        <w:rPr>
          <w:rFonts w:ascii="Times New Roman" w:hAnsi="Times New Roman"/>
          <w:bCs/>
          <w:color w:val="000000"/>
          <w:lang w:val="it-IT"/>
        </w:rPr>
        <w:t>ng phải thực hiện</w:t>
      </w:r>
      <w:r w:rsidRPr="00D6594E">
        <w:rPr>
          <w:rFonts w:ascii="Times New Roman" w:hAnsi="Times New Roman"/>
          <w:bCs/>
          <w:color w:val="000000"/>
          <w:lang w:val="it-IT"/>
        </w:rPr>
        <w:t>; tác động và ảnh hưởng đến đời số</w:t>
      </w:r>
      <w:r w:rsidR="000304CB">
        <w:rPr>
          <w:rFonts w:ascii="Times New Roman" w:hAnsi="Times New Roman"/>
          <w:bCs/>
          <w:color w:val="000000"/>
          <w:lang w:val="it-IT"/>
        </w:rPr>
        <w:t>ng kinh tế - xã hội của tỉnh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22573E" w:rsidRPr="00FA5E1C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22573E" w:rsidRPr="00FA5E1C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22573E" w:rsidRPr="00F13608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176534" w:rsidRPr="00E1097D" w:rsidRDefault="0022573E" w:rsidP="00A02C1D">
      <w:pPr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E1097D" w:rsidRDefault="000C200C" w:rsidP="00E1097D">
      <w:pPr>
        <w:spacing w:before="100"/>
        <w:ind w:left="72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Trong đó:</w:t>
      </w:r>
    </w:p>
    <w:p w:rsidR="000C200C" w:rsidRDefault="000C200C" w:rsidP="000C200C">
      <w:pPr>
        <w:pStyle w:val="ListParagraph"/>
        <w:numPr>
          <w:ilvl w:val="0"/>
          <w:numId w:val="4"/>
        </w:numPr>
        <w:spacing w:before="10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Nguồn kinh phí đầu tư từ ngân sách:</w:t>
      </w:r>
    </w:p>
    <w:p w:rsidR="000C200C" w:rsidRPr="000C200C" w:rsidRDefault="000C200C" w:rsidP="000C200C">
      <w:pPr>
        <w:pStyle w:val="ListParagraph"/>
        <w:numPr>
          <w:ilvl w:val="0"/>
          <w:numId w:val="4"/>
        </w:numPr>
        <w:spacing w:before="100"/>
        <w:jc w:val="both"/>
        <w:rPr>
          <w:rFonts w:ascii="Times New Roman" w:hAnsi="Times New Roman"/>
          <w:color w:val="000000"/>
          <w:lang w:val="it-IT"/>
        </w:rPr>
      </w:pPr>
      <w:r>
        <w:rPr>
          <w:rFonts w:ascii="Times New Roman" w:hAnsi="Times New Roman"/>
          <w:color w:val="000000"/>
          <w:lang w:val="it-IT"/>
        </w:rPr>
        <w:t>Vốn đ</w:t>
      </w:r>
      <w:r w:rsidR="00C87C74">
        <w:rPr>
          <w:rFonts w:ascii="Times New Roman" w:hAnsi="Times New Roman"/>
          <w:color w:val="000000"/>
          <w:lang w:val="it-IT"/>
        </w:rPr>
        <w:t>ối</w:t>
      </w:r>
      <w:r>
        <w:rPr>
          <w:rFonts w:ascii="Times New Roman" w:hAnsi="Times New Roman"/>
          <w:color w:val="000000"/>
          <w:lang w:val="it-IT"/>
        </w:rPr>
        <w:t xml:space="preserve"> ứng: (ghi rõ nguồn: vốn tự có, vốn vay, vốn hợp tác...)</w:t>
      </w:r>
    </w:p>
    <w:p w:rsidR="00715A63" w:rsidRPr="00715A63" w:rsidRDefault="00715A63" w:rsidP="00A02C1D">
      <w:pPr>
        <w:spacing w:before="100"/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9E434C" w:rsidRPr="009E434C" w:rsidRDefault="009E434C" w:rsidP="00A02C1D">
      <w:pPr>
        <w:spacing w:before="100"/>
        <w:ind w:firstLine="720"/>
        <w:jc w:val="both"/>
        <w:rPr>
          <w:rFonts w:ascii="Times New Roman" w:hAnsi="Times New Roman"/>
          <w:bCs/>
          <w:color w:val="000000"/>
          <w:lang w:val="it-IT"/>
        </w:rPr>
      </w:pPr>
      <w:r w:rsidRPr="009E434C">
        <w:rPr>
          <w:rFonts w:ascii="Times New Roman" w:hAnsi="Times New Roman"/>
          <w:bCs/>
          <w:color w:val="000000"/>
          <w:lang w:val="it-IT"/>
        </w:rPr>
        <w:t>S</w:t>
      </w:r>
      <w:r w:rsidRPr="009E434C">
        <w:rPr>
          <w:rFonts w:ascii="Times New Roman" w:hAnsi="Times New Roman" w:cs="Arial"/>
          <w:bCs/>
          <w:color w:val="000000"/>
          <w:lang w:val="it-IT"/>
        </w:rPr>
        <w:t>ở</w:t>
      </w:r>
      <w:r w:rsidR="00EE4036">
        <w:rPr>
          <w:rFonts w:ascii="Times New Roman" w:hAnsi="Times New Roman" w:cs=".VnTime"/>
          <w:bCs/>
          <w:color w:val="000000"/>
          <w:lang w:val="it-IT"/>
        </w:rPr>
        <w:t xml:space="preserve">, </w:t>
      </w:r>
      <w:r w:rsidRPr="009E434C">
        <w:rPr>
          <w:rFonts w:ascii="Times New Roman" w:hAnsi="Times New Roman" w:cs=".VnTime"/>
          <w:bCs/>
          <w:color w:val="000000"/>
          <w:lang w:val="it-IT"/>
        </w:rPr>
        <w:t>ban, ng</w:t>
      </w:r>
      <w:r w:rsidRPr="009E434C">
        <w:rPr>
          <w:rFonts w:ascii="Times New Roman" w:hAnsi="Times New Roman" w:cs="Arial"/>
          <w:bCs/>
          <w:color w:val="000000"/>
          <w:lang w:val="it-IT"/>
        </w:rPr>
        <w:t>à</w:t>
      </w:r>
      <w:r w:rsidRPr="009E434C">
        <w:rPr>
          <w:rFonts w:ascii="Times New Roman" w:hAnsi="Times New Roman" w:cs=".VnTime"/>
          <w:bCs/>
          <w:color w:val="000000"/>
          <w:lang w:val="it-IT"/>
        </w:rPr>
        <w:t xml:space="preserve">nh, </w:t>
      </w:r>
      <w:r w:rsidRPr="009E434C">
        <w:rPr>
          <w:rFonts w:ascii="Times New Roman" w:hAnsi="Times New Roman" w:cs="Arial"/>
          <w:bCs/>
          <w:color w:val="000000"/>
          <w:lang w:val="it-IT"/>
        </w:rPr>
        <w:t>đị</w:t>
      </w:r>
      <w:r w:rsidRPr="009E434C">
        <w:rPr>
          <w:rFonts w:ascii="Times New Roman" w:hAnsi="Times New Roman" w:cs=".VnTime"/>
          <w:bCs/>
          <w:color w:val="000000"/>
          <w:lang w:val="it-IT"/>
        </w:rPr>
        <w:t>a ph</w:t>
      </w:r>
      <w:r w:rsidRPr="009E434C">
        <w:rPr>
          <w:rFonts w:ascii="Times New Roman" w:hAnsi="Times New Roman" w:cs="Arial"/>
          <w:bCs/>
          <w:color w:val="000000"/>
          <w:lang w:val="it-IT"/>
        </w:rPr>
        <w:t>ươ</w:t>
      </w:r>
      <w:r w:rsidR="00EE4036">
        <w:rPr>
          <w:rFonts w:ascii="Times New Roman" w:hAnsi="Times New Roman" w:cs=".VnTime"/>
          <w:bCs/>
          <w:color w:val="000000"/>
          <w:lang w:val="it-IT"/>
        </w:rPr>
        <w:t>ng</w:t>
      </w:r>
      <w:r w:rsidR="00EE4036">
        <w:rPr>
          <w:rFonts w:ascii="Times New Roman" w:hAnsi="Times New Roman"/>
          <w:bCs/>
          <w:color w:val="000000"/>
          <w:lang w:val="it-IT"/>
        </w:rPr>
        <w:t>, doanh nghiệp</w:t>
      </w:r>
      <w:r w:rsidRPr="009E434C">
        <w:rPr>
          <w:rFonts w:ascii="Times New Roman" w:hAnsi="Times New Roman"/>
          <w:bCs/>
          <w:color w:val="000000"/>
          <w:lang w:val="it-IT"/>
        </w:rPr>
        <w:t xml:space="preserve"> cam kết có phương án sử dụng kết quả tạo ra có nhiệm vụ khoa học và công nghệ hoàn thành</w:t>
      </w:r>
      <w:r w:rsidR="00FC31A4">
        <w:rPr>
          <w:rFonts w:ascii="Times New Roman" w:hAnsi="Times New Roman"/>
          <w:bCs/>
          <w:color w:val="000000"/>
          <w:lang w:val="it-IT"/>
        </w:rPr>
        <w:t>.</w:t>
      </w:r>
    </w:p>
    <w:p w:rsidR="009E434C" w:rsidRPr="00FA5E1C" w:rsidRDefault="009E434C" w:rsidP="009E434C">
      <w:pPr>
        <w:spacing w:before="120"/>
        <w:ind w:left="360"/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/>
      </w:tblPr>
      <w:tblGrid>
        <w:gridCol w:w="9724"/>
      </w:tblGrid>
      <w:tr w:rsidR="0022573E" w:rsidRPr="00D6594E" w:rsidTr="00113B1A">
        <w:trPr>
          <w:trHeight w:val="1323"/>
          <w:jc w:val="center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22573E" w:rsidRPr="00D6594E" w:rsidRDefault="0022573E" w:rsidP="00C54209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22573E" w:rsidRPr="00D6594E" w:rsidRDefault="001C1962" w:rsidP="001C1962">
            <w:pPr>
              <w:keepNext/>
              <w:tabs>
                <w:tab w:val="left" w:pos="7170"/>
              </w:tabs>
              <w:ind w:right="-108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                                                                        </w:t>
            </w:r>
            <w:r w:rsidR="0022573E"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22573E" w:rsidRPr="00D6594E" w:rsidRDefault="0022573E" w:rsidP="00C54209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22573E" w:rsidRDefault="0022573E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AE6536" w:rsidRDefault="00AE6536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AE6536" w:rsidRDefault="00AE6536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  <w:p w:rsidR="00472575" w:rsidRPr="00D6594E" w:rsidRDefault="00472575" w:rsidP="00715A63">
            <w:pPr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:rsidTr="00113B1A">
        <w:trPr>
          <w:trHeight w:val="1323"/>
          <w:jc w:val="center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472575" w:rsidRDefault="00472575" w:rsidP="00472575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  <w:p w:rsidR="00472575" w:rsidRPr="005745CE" w:rsidRDefault="00472575" w:rsidP="0047257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it-IT"/>
              </w:rPr>
            </w:pPr>
            <w:r w:rsidRPr="005745CE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PHÊ DUYỆT CỦA LÃNH ĐẠO (SỞ, BAN, NGÀNH,ĐỊA PHƯƠNG</w:t>
            </w:r>
            <w:r w:rsidR="00E1097D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, DOANH NGHIỆP</w:t>
            </w:r>
            <w:r w:rsidR="000C200C">
              <w:rPr>
                <w:rFonts w:ascii="Times New Roman" w:hAnsi="Times New Roman"/>
                <w:b/>
                <w:color w:val="000000"/>
                <w:sz w:val="24"/>
                <w:lang w:val="it-IT"/>
              </w:rPr>
              <w:t>)</w:t>
            </w:r>
          </w:p>
          <w:p w:rsidR="00472575" w:rsidRDefault="00472575" w:rsidP="00472575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</w:t>
            </w: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Họ, tên và chữ ký - đóng dấu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)</w:t>
            </w:r>
          </w:p>
          <w:p w:rsidR="00715A63" w:rsidRDefault="00715A63" w:rsidP="00472575">
            <w:pPr>
              <w:jc w:val="center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472575" w:rsidRDefault="00472575" w:rsidP="00472575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E6536" w:rsidRDefault="00AE6536" w:rsidP="00472575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AE6536" w:rsidRDefault="00AE6536" w:rsidP="00472575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C704FB" w:rsidRDefault="00C704FB" w:rsidP="00472575">
            <w:pPr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1A625D" w:rsidRPr="0074464D" w:rsidRDefault="0074464D" w:rsidP="00472575">
            <w:pPr>
              <w:jc w:val="both"/>
              <w:rPr>
                <w:rFonts w:ascii="Times New Roman" w:hAnsi="Times New Roman"/>
                <w:i/>
                <w:color w:val="000000"/>
                <w:sz w:val="24"/>
                <w:u w:val="single"/>
                <w:lang w:val="it-IT"/>
              </w:rPr>
            </w:pPr>
            <w:r w:rsidRPr="0074464D">
              <w:rPr>
                <w:rFonts w:ascii="Times New Roman" w:hAnsi="Times New Roman"/>
                <w:i/>
                <w:color w:val="000000"/>
                <w:sz w:val="24"/>
                <w:u w:val="single"/>
                <w:lang w:val="it-IT"/>
              </w:rPr>
              <w:lastRenderedPageBreak/>
              <w:t>Ghi chú:</w:t>
            </w:r>
          </w:p>
          <w:p w:rsidR="0074464D" w:rsidRPr="000851AE" w:rsidRDefault="0074464D" w:rsidP="0074464D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Các nhiệm vụ KH&amp;CN được các đơn vị, cá nhân đề xuất có thể dưới dạng:</w:t>
            </w:r>
          </w:p>
          <w:p w:rsidR="0074464D" w:rsidRPr="000851AE" w:rsidRDefault="00C44CBE" w:rsidP="0074464D">
            <w:pPr>
              <w:spacing w:before="60" w:after="60"/>
              <w:jc w:val="both"/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    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1.</w:t>
            </w:r>
            <w:r w:rsidR="0074464D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Đă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ký th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ự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hi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n: T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ổ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ch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ứ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c, cá nhân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đề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xu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ấ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t </w:t>
            </w:r>
            <w:r w:rsidR="0074464D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đặt hàng 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nhi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m v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ụ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KH&amp;CN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đồ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th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ờ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i c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ũ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ng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đă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ng ký t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ổ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 ch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ứ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th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ự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c hi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ệ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 </w:t>
            </w:r>
            <w:r w:rsidR="0074464D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nhiệm vụ đó. Trong trường hợp này, phiếu đề xuất phải nêu đầy đủ, chi tiết các thông tin trên (Phiếu đề xuất được trình bày không quá 4 trang giấy khổ A4).</w:t>
            </w:r>
          </w:p>
          <w:p w:rsidR="0022573E" w:rsidRDefault="00C44CBE" w:rsidP="0074464D">
            <w:pPr>
              <w:tabs>
                <w:tab w:val="left" w:pos="6585"/>
              </w:tabs>
              <w:rPr>
                <w:rFonts w:ascii="Times New Roman" w:hAnsi="Times New Roman"/>
                <w:i/>
                <w:color w:val="000000"/>
                <w:sz w:val="24"/>
                <w:lang w:val="it-IT"/>
              </w:rPr>
            </w:pPr>
            <w:r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 xml:space="preserve">     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2. Đặ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>t h</w:t>
            </w:r>
            <w:r w:rsidR="0074464D" w:rsidRPr="000851AE">
              <w:rPr>
                <w:rFonts w:ascii="Times New Roman" w:hAnsi="Times New Roman" w:cs="Arial"/>
                <w:i/>
                <w:color w:val="000000"/>
                <w:sz w:val="24"/>
                <w:lang w:val="it-IT"/>
              </w:rPr>
              <w:t>à</w:t>
            </w:r>
            <w:r w:rsidR="0074464D" w:rsidRPr="000851AE">
              <w:rPr>
                <w:rFonts w:ascii="Times New Roman" w:hAnsi="Times New Roman" w:cs=".VnTime"/>
                <w:i/>
                <w:color w:val="000000"/>
                <w:sz w:val="24"/>
                <w:lang w:val="it-IT"/>
              </w:rPr>
              <w:t xml:space="preserve">ng: </w:t>
            </w:r>
            <w:r w:rsidR="0074464D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Nếu tổ chức cá nhân đề xuất nhiệm vụ KH&amp;CN cần thực hiện nhưng không đủ khả năng tổ chứ</w:t>
            </w:r>
            <w:r w:rsidR="00BA220F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c thực hiện nhiệm vụ thì </w:t>
            </w:r>
            <w:r w:rsidR="0074464D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phải nêu đầy </w:t>
            </w:r>
            <w:r w:rsidR="0025617D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đủ, chi tiết các mục 1,2,3,4,5,6,9</w:t>
            </w:r>
            <w:r w:rsidR="00113B1A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,11</w:t>
            </w:r>
            <w:r w:rsidR="00487C5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 xml:space="preserve"> </w:t>
            </w:r>
            <w:r w:rsidR="00487C5E" w:rsidRPr="000851AE">
              <w:rPr>
                <w:rFonts w:ascii="Times New Roman" w:hAnsi="Times New Roman"/>
                <w:i/>
                <w:color w:val="000000"/>
                <w:sz w:val="24"/>
                <w:lang w:val="it-IT"/>
              </w:rPr>
              <w:t>(Phiếu đề xuất được trình bày không quá 4 trang giấy khổ A4).</w:t>
            </w:r>
          </w:p>
          <w:p w:rsidR="004A1C95" w:rsidRPr="00472575" w:rsidRDefault="004A1C95" w:rsidP="0074464D">
            <w:pPr>
              <w:tabs>
                <w:tab w:val="left" w:pos="6585"/>
              </w:tabs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  <w:tr w:rsidR="00C44CBE" w:rsidRPr="00D6594E" w:rsidTr="00113B1A">
        <w:trPr>
          <w:trHeight w:val="1323"/>
          <w:jc w:val="center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C44CBE" w:rsidRDefault="00C44CBE" w:rsidP="00472575">
            <w:pPr>
              <w:rPr>
                <w:rFonts w:ascii="Times New Roman" w:hAnsi="Times New Roman"/>
                <w:sz w:val="26"/>
                <w:szCs w:val="26"/>
                <w:lang w:val="it-IT"/>
              </w:rPr>
            </w:pPr>
          </w:p>
        </w:tc>
      </w:tr>
    </w:tbl>
    <w:p w:rsidR="00CC5804" w:rsidRDefault="00CC5804"/>
    <w:sectPr w:rsidR="00CC5804" w:rsidSect="0025617D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741"/>
    <w:multiLevelType w:val="hybridMultilevel"/>
    <w:tmpl w:val="545E1082"/>
    <w:lvl w:ilvl="0" w:tplc="A5CAC0C8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73E"/>
    <w:rsid w:val="000304CB"/>
    <w:rsid w:val="0003655C"/>
    <w:rsid w:val="000C200C"/>
    <w:rsid w:val="00113B1A"/>
    <w:rsid w:val="00176534"/>
    <w:rsid w:val="001A625D"/>
    <w:rsid w:val="001B343A"/>
    <w:rsid w:val="001C1962"/>
    <w:rsid w:val="0022573E"/>
    <w:rsid w:val="0025617D"/>
    <w:rsid w:val="002A3F6A"/>
    <w:rsid w:val="002E0451"/>
    <w:rsid w:val="00301C85"/>
    <w:rsid w:val="00360A3C"/>
    <w:rsid w:val="003D3882"/>
    <w:rsid w:val="00472575"/>
    <w:rsid w:val="00487C5E"/>
    <w:rsid w:val="004A1C95"/>
    <w:rsid w:val="005857DD"/>
    <w:rsid w:val="00690183"/>
    <w:rsid w:val="006F34BD"/>
    <w:rsid w:val="00715A63"/>
    <w:rsid w:val="0074464D"/>
    <w:rsid w:val="007B2D2C"/>
    <w:rsid w:val="00860588"/>
    <w:rsid w:val="008904CB"/>
    <w:rsid w:val="008E429E"/>
    <w:rsid w:val="00916CA9"/>
    <w:rsid w:val="0092772D"/>
    <w:rsid w:val="00933998"/>
    <w:rsid w:val="009376A6"/>
    <w:rsid w:val="00962FBE"/>
    <w:rsid w:val="009766A7"/>
    <w:rsid w:val="009E434C"/>
    <w:rsid w:val="009E4E83"/>
    <w:rsid w:val="00A02C1D"/>
    <w:rsid w:val="00A51349"/>
    <w:rsid w:val="00A8772D"/>
    <w:rsid w:val="00AE6536"/>
    <w:rsid w:val="00B05C76"/>
    <w:rsid w:val="00BA220F"/>
    <w:rsid w:val="00BE4FA8"/>
    <w:rsid w:val="00C44CBE"/>
    <w:rsid w:val="00C610F4"/>
    <w:rsid w:val="00C704FB"/>
    <w:rsid w:val="00C87C74"/>
    <w:rsid w:val="00CC5804"/>
    <w:rsid w:val="00CC6C52"/>
    <w:rsid w:val="00DE5494"/>
    <w:rsid w:val="00E1097D"/>
    <w:rsid w:val="00E55616"/>
    <w:rsid w:val="00EC6895"/>
    <w:rsid w:val="00EE4036"/>
    <w:rsid w:val="00F13608"/>
    <w:rsid w:val="00FA5E1C"/>
    <w:rsid w:val="00FB0045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4574048BFAD1114FB7156842FE8A2D2A" ma:contentTypeVersion="0" ma:contentTypeDescription="Tạo tài liệu mới." ma:contentTypeScope="" ma:versionID="6d5b5238205702037243a4f8712545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ad098891ce38ca91d99ebf4302d5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BD537-193C-46DE-BAB6-EDC8511248CB}"/>
</file>

<file path=customXml/itemProps2.xml><?xml version="1.0" encoding="utf-8"?>
<ds:datastoreItem xmlns:ds="http://schemas.openxmlformats.org/officeDocument/2006/customXml" ds:itemID="{8E0DBDBE-8A43-4528-9E97-2AE2E4A6E0C6}"/>
</file>

<file path=customXml/itemProps3.xml><?xml version="1.0" encoding="utf-8"?>
<ds:datastoreItem xmlns:ds="http://schemas.openxmlformats.org/officeDocument/2006/customXml" ds:itemID="{72AB0CDD-A89D-4F16-B395-0C9CD6C6E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thaodtt</dc:creator>
  <cp:lastModifiedBy>ngatt</cp:lastModifiedBy>
  <cp:revision>2</cp:revision>
  <cp:lastPrinted>2019-05-29T02:49:00Z</cp:lastPrinted>
  <dcterms:created xsi:type="dcterms:W3CDTF">2019-08-14T09:01:00Z</dcterms:created>
  <dcterms:modified xsi:type="dcterms:W3CDTF">2019-08-14T09:01:00Z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0x0101004574048BFAD1114FB7156842FE8A2D2A</vt:lpwstr>
  </property>
</Properties>
</file>