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B0" w:rsidRPr="00000585" w:rsidRDefault="00B90CB0">
      <w:pPr>
        <w:rPr>
          <w:sz w:val="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5244"/>
        <w:gridCol w:w="2835"/>
      </w:tblGrid>
      <w:tr w:rsidR="00A74077" w:rsidRPr="009128EE" w:rsidTr="005D5D84">
        <w:tc>
          <w:tcPr>
            <w:tcW w:w="2553" w:type="dxa"/>
            <w:vMerge w:val="restart"/>
          </w:tcPr>
          <w:p w:rsidR="00A74077" w:rsidRDefault="00A74077" w:rsidP="008A60B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ĐH LẠC HỒ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A74077" w:rsidRPr="009128EE" w:rsidRDefault="00A74077" w:rsidP="008A60B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Khoa Dược</w:t>
            </w:r>
          </w:p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9E39A50" wp14:editId="6BA3BC9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100330</wp:posOffset>
                  </wp:positionV>
                  <wp:extent cx="1428750" cy="1228725"/>
                  <wp:effectExtent l="0" t="0" r="0" b="9525"/>
                  <wp:wrapNone/>
                  <wp:docPr id="4" name="Picture 4" descr="02%20LOGO%20KHOA%20DUOC%20-%20trang%20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%20LOGO%20KHOA%20DUOC%20-%20trang%20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A74077" w:rsidRPr="009128EE" w:rsidRDefault="00A74077" w:rsidP="008A60B8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077" w:rsidRPr="009128EE" w:rsidRDefault="00A74077" w:rsidP="008A60B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QUY TRÌNH THAO TÁC CHUẨN</w:t>
            </w:r>
          </w:p>
        </w:tc>
        <w:tc>
          <w:tcPr>
            <w:tcW w:w="2835" w:type="dxa"/>
          </w:tcPr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>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28EE">
              <w:rPr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4712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128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4077" w:rsidRPr="009128EE" w:rsidTr="005D5D84">
        <w:trPr>
          <w:trHeight w:val="1682"/>
        </w:trPr>
        <w:tc>
          <w:tcPr>
            <w:tcW w:w="2553" w:type="dxa"/>
            <w:vMerge/>
          </w:tcPr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077" w:rsidRPr="009128EE" w:rsidRDefault="00A74077" w:rsidP="008A60B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077" w:rsidRPr="009128EE" w:rsidRDefault="00A74077" w:rsidP="008A60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HƯỚNG DẪN KIỂM TRA GIỮA KỲ PHẦN TỰ HỌC</w:t>
            </w:r>
          </w:p>
          <w:p w:rsidR="00A74077" w:rsidRPr="009128EE" w:rsidRDefault="00A74077" w:rsidP="008A60B8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Mã số:</w:t>
            </w:r>
          </w:p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KD-ĐBCL-01</w:t>
            </w:r>
          </w:p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077" w:rsidRPr="009128EE" w:rsidTr="005D5D84">
        <w:trPr>
          <w:trHeight w:val="863"/>
        </w:trPr>
        <w:tc>
          <w:tcPr>
            <w:tcW w:w="2553" w:type="dxa"/>
            <w:vMerge/>
          </w:tcPr>
          <w:p w:rsidR="00A74077" w:rsidRPr="009128EE" w:rsidRDefault="00A74077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077" w:rsidRPr="009128EE" w:rsidRDefault="00A74077" w:rsidP="008A60B8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Bộ phận: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Đảm bảo chất lượng</w:t>
            </w:r>
          </w:p>
        </w:tc>
        <w:tc>
          <w:tcPr>
            <w:tcW w:w="2835" w:type="dxa"/>
          </w:tcPr>
          <w:p w:rsidR="00A74077" w:rsidRDefault="00A74077" w:rsidP="008A60B8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Lần ban hành: 01</w:t>
            </w:r>
          </w:p>
          <w:p w:rsidR="00A74077" w:rsidRPr="009128EE" w:rsidRDefault="005D5D84" w:rsidP="005D5D84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b</w:t>
            </w:r>
            <w:r w:rsidR="00A74077" w:rsidRPr="009128EE">
              <w:rPr>
                <w:rFonts w:ascii="Times New Roman" w:hAnsi="Times New Roman"/>
                <w:b/>
                <w:sz w:val="24"/>
                <w:szCs w:val="24"/>
              </w:rPr>
              <w:t>an hành:</w:t>
            </w:r>
            <w:r w:rsidR="00A74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4077">
              <w:rPr>
                <w:rFonts w:ascii="Times New Roman" w:hAnsi="Times New Roman"/>
                <w:sz w:val="24"/>
                <w:szCs w:val="24"/>
              </w:rPr>
              <w:t>10/2014</w:t>
            </w:r>
          </w:p>
        </w:tc>
      </w:tr>
    </w:tbl>
    <w:p w:rsidR="00A74077" w:rsidRDefault="00A74077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167640</wp:posOffset>
                </wp:positionV>
                <wp:extent cx="1807845" cy="2035810"/>
                <wp:effectExtent l="5715" t="12065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6E" w:rsidRPr="001B2910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29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Kiểm tra</w:t>
                            </w:r>
                          </w:p>
                          <w:p w:rsidR="005774A4" w:rsidRPr="009B3EDD" w:rsidRDefault="005774A4" w:rsidP="005774A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13/10/2014</w:t>
                            </w:r>
                          </w:p>
                          <w:p w:rsidR="005D5D84" w:rsidRDefault="005774A4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(Đã ký)</w:t>
                            </w:r>
                          </w:p>
                          <w:p w:rsidR="005D5D84" w:rsidRPr="001B2910" w:rsidRDefault="005D5D84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1756E" w:rsidRPr="001B2910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Ths. Đinh Thị Thúy Hà</w:t>
                            </w:r>
                          </w:p>
                          <w:p w:rsidR="0081756E" w:rsidRDefault="0081756E" w:rsidP="00817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2pt;margin-top:13.2pt;width:142.3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" strokecolor="white">
                <v:textbox>
                  <w:txbxContent>
                    <w:p w:rsidR="0081756E" w:rsidRPr="001B2910" w:rsidRDefault="0081756E" w:rsidP="0081756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B29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Kiểm tra</w:t>
                      </w:r>
                    </w:p>
                    <w:p w:rsidR="005774A4" w:rsidRPr="009B3EDD" w:rsidRDefault="005774A4" w:rsidP="005774A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13/10/2014</w:t>
                      </w:r>
                    </w:p>
                    <w:p w:rsidR="005D5D84" w:rsidRDefault="005774A4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(Đã ký)</w:t>
                      </w:r>
                    </w:p>
                    <w:p w:rsidR="005D5D84" w:rsidRPr="001B2910" w:rsidRDefault="005D5D84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1756E" w:rsidRPr="001B2910" w:rsidRDefault="0081756E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Ths. Đinh Thị Thúy Hà</w:t>
                      </w:r>
                    </w:p>
                    <w:p w:rsidR="0081756E" w:rsidRDefault="0081756E" w:rsidP="008175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167640</wp:posOffset>
                </wp:positionV>
                <wp:extent cx="2152650" cy="2230755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6E" w:rsidRPr="0093197F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19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Phê duyệt</w:t>
                            </w:r>
                          </w:p>
                          <w:p w:rsidR="005774A4" w:rsidRPr="009B3EDD" w:rsidRDefault="005774A4" w:rsidP="005774A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13/10/2014</w:t>
                            </w:r>
                          </w:p>
                          <w:p w:rsidR="0081756E" w:rsidRDefault="005774A4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(Đã ký)</w:t>
                            </w:r>
                          </w:p>
                          <w:p w:rsidR="005D5D84" w:rsidRPr="0093197F" w:rsidRDefault="005D5D84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1756E" w:rsidRPr="001B2910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TS. Nguyễn </w:t>
                            </w:r>
                            <w:r w:rsidR="00984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Tài Chí</w:t>
                            </w:r>
                          </w:p>
                          <w:p w:rsidR="0081756E" w:rsidRDefault="0081756E" w:rsidP="00817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8.75pt;margin-top:13.2pt;width:169.5pt;height:1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" strokecolor="white">
                <v:textbox>
                  <w:txbxContent>
                    <w:p w:rsidR="0081756E" w:rsidRPr="0093197F" w:rsidRDefault="0081756E" w:rsidP="0081756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319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Phê duyệt</w:t>
                      </w:r>
                    </w:p>
                    <w:p w:rsidR="005774A4" w:rsidRPr="009B3EDD" w:rsidRDefault="005774A4" w:rsidP="005774A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13/10/2014</w:t>
                      </w:r>
                    </w:p>
                    <w:p w:rsidR="0081756E" w:rsidRDefault="005774A4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(Đã ký)</w:t>
                      </w:r>
                    </w:p>
                    <w:p w:rsidR="005D5D84" w:rsidRPr="0093197F" w:rsidRDefault="005D5D84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1756E" w:rsidRPr="001B2910" w:rsidRDefault="0081756E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TS. Nguyễn </w:t>
                      </w:r>
                      <w:r w:rsidR="00984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Tài Chí</w:t>
                      </w:r>
                    </w:p>
                    <w:p w:rsidR="0081756E" w:rsidRDefault="0081756E" w:rsidP="008175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173355</wp:posOffset>
                </wp:positionV>
                <wp:extent cx="1931670" cy="1796415"/>
                <wp:effectExtent l="12700" t="10160" r="82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6E" w:rsidRPr="009B3EDD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Soạn thảo</w:t>
                            </w:r>
                          </w:p>
                          <w:p w:rsidR="0081756E" w:rsidRPr="009B3EDD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5774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13/10/2014</w:t>
                            </w:r>
                          </w:p>
                          <w:p w:rsidR="0081756E" w:rsidRDefault="005774A4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(Đã ký)</w:t>
                            </w:r>
                          </w:p>
                          <w:p w:rsidR="005D5D84" w:rsidRPr="009B3EDD" w:rsidRDefault="005D5D84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1756E" w:rsidRPr="009B3EDD" w:rsidRDefault="0081756E" w:rsidP="008175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</w:t>
                            </w:r>
                            <w:r w:rsidR="00984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Hoàng Đức Thuận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pt;margin-top:13.65pt;width:152.1pt;height:141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" strokecolor="white">
                <v:textbox style="mso-fit-shape-to-text:t">
                  <w:txbxContent>
                    <w:p w:rsidR="0081756E" w:rsidRPr="009B3EDD" w:rsidRDefault="0081756E" w:rsidP="0081756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Soạn thảo</w:t>
                      </w:r>
                    </w:p>
                    <w:p w:rsidR="0081756E" w:rsidRPr="009B3EDD" w:rsidRDefault="0081756E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Ngày </w:t>
                      </w:r>
                      <w:r w:rsidR="005774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13/10/2014</w:t>
                      </w:r>
                    </w:p>
                    <w:p w:rsidR="0081756E" w:rsidRDefault="005774A4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(Đã ký)</w:t>
                      </w:r>
                    </w:p>
                    <w:p w:rsidR="005D5D84" w:rsidRPr="009B3EDD" w:rsidRDefault="005D5D84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1756E" w:rsidRPr="009B3EDD" w:rsidRDefault="0081756E" w:rsidP="008175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DS</w:t>
                      </w:r>
                      <w:r w:rsidR="00984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Hoàng Đức Thuận</w:t>
                      </w:r>
                    </w:p>
                  </w:txbxContent>
                </v:textbox>
              </v:shape>
            </w:pict>
          </mc:Fallback>
        </mc:AlternateContent>
      </w: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Pr="00190360" w:rsidRDefault="0081756E" w:rsidP="0081756E">
      <w:pPr>
        <w:rPr>
          <w:rFonts w:ascii="Times New Roman" w:hAnsi="Times New Roman"/>
        </w:rPr>
      </w:pPr>
    </w:p>
    <w:p w:rsidR="0081756E" w:rsidRDefault="0081756E" w:rsidP="0081756E">
      <w:pPr>
        <w:ind w:left="0" w:firstLine="0"/>
        <w:rPr>
          <w:rFonts w:ascii="Times New Roman" w:hAnsi="Times New Roman"/>
          <w:b/>
        </w:rPr>
      </w:pPr>
    </w:p>
    <w:p w:rsidR="00A74077" w:rsidRDefault="00A74077" w:rsidP="0081756E">
      <w:pPr>
        <w:ind w:left="0" w:firstLine="0"/>
        <w:rPr>
          <w:rFonts w:ascii="Times New Roman" w:hAnsi="Times New Roman"/>
          <w:b/>
        </w:rPr>
      </w:pPr>
    </w:p>
    <w:p w:rsidR="00A74077" w:rsidRDefault="00A74077" w:rsidP="0081756E">
      <w:pPr>
        <w:ind w:left="0" w:firstLine="0"/>
        <w:rPr>
          <w:rFonts w:ascii="Times New Roman" w:hAnsi="Times New Roman"/>
          <w:b/>
        </w:rPr>
      </w:pPr>
    </w:p>
    <w:p w:rsidR="00A74077" w:rsidRDefault="00A74077" w:rsidP="0081756E">
      <w:pPr>
        <w:ind w:left="0" w:firstLine="0"/>
        <w:rPr>
          <w:rFonts w:ascii="Times New Roman" w:hAnsi="Times New Roman"/>
          <w:b/>
        </w:rPr>
      </w:pPr>
    </w:p>
    <w:p w:rsidR="00B90CB0" w:rsidRDefault="00B90CB0" w:rsidP="0081756E">
      <w:pPr>
        <w:ind w:left="0" w:firstLine="0"/>
        <w:rPr>
          <w:rFonts w:ascii="Times New Roman" w:hAnsi="Times New Roman"/>
          <w:b/>
        </w:rPr>
      </w:pPr>
    </w:p>
    <w:p w:rsidR="00B90CB0" w:rsidRDefault="00B90CB0" w:rsidP="0081756E">
      <w:pPr>
        <w:ind w:left="0" w:firstLine="0"/>
        <w:rPr>
          <w:rFonts w:ascii="Times New Roman" w:hAnsi="Times New Roman"/>
          <w:b/>
        </w:rPr>
      </w:pPr>
    </w:p>
    <w:p w:rsidR="0081756E" w:rsidRPr="00190360" w:rsidRDefault="0081756E" w:rsidP="0081756E">
      <w:pPr>
        <w:ind w:left="0" w:firstLine="0"/>
        <w:rPr>
          <w:rFonts w:ascii="Times New Roman" w:hAnsi="Times New Roman"/>
          <w:b/>
        </w:rPr>
      </w:pPr>
      <w:r w:rsidRPr="00190360">
        <w:rPr>
          <w:rFonts w:ascii="Times New Roman" w:hAnsi="Times New Roman"/>
          <w:b/>
        </w:rPr>
        <w:t>Nơi nhận:</w:t>
      </w:r>
    </w:p>
    <w:p w:rsidR="0081756E" w:rsidRPr="00190360" w:rsidRDefault="009846C9" w:rsidP="008175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Các bộ môn</w:t>
      </w:r>
      <w:r w:rsidR="00A74077">
        <w:rPr>
          <w:rFonts w:ascii="Times New Roman" w:hAnsi="Times New Roman"/>
        </w:rPr>
        <w:t>;</w:t>
      </w:r>
    </w:p>
    <w:p w:rsidR="0081756E" w:rsidRPr="00190360" w:rsidRDefault="009846C9" w:rsidP="008175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Bộ phận đảm bảo chất lượng</w:t>
      </w:r>
      <w:r w:rsidR="00A74077">
        <w:rPr>
          <w:rFonts w:ascii="Times New Roman" w:hAnsi="Times New Roman"/>
        </w:rPr>
        <w:t>.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5244"/>
        <w:gridCol w:w="2835"/>
      </w:tblGrid>
      <w:tr w:rsidR="00000585" w:rsidRPr="009128EE" w:rsidTr="008A60B8">
        <w:tc>
          <w:tcPr>
            <w:tcW w:w="2553" w:type="dxa"/>
            <w:vMerge w:val="restart"/>
          </w:tcPr>
          <w:p w:rsidR="00000585" w:rsidRDefault="00000585" w:rsidP="008A60B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ĐH LẠC HỒ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000585" w:rsidRPr="009128EE" w:rsidRDefault="00000585" w:rsidP="008A60B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Khoa Dược</w:t>
            </w: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C96A1D1" wp14:editId="39CAC53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100330</wp:posOffset>
                  </wp:positionV>
                  <wp:extent cx="1428750" cy="1228725"/>
                  <wp:effectExtent l="0" t="0" r="0" b="9525"/>
                  <wp:wrapNone/>
                  <wp:docPr id="5" name="Picture 5" descr="02%20LOGO%20KHOA%20DUOC%20-%20trang%20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%20LOGO%20KHOA%20DUOC%20-%20trang%20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000585" w:rsidRPr="009128EE" w:rsidRDefault="00000585" w:rsidP="008A60B8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0585" w:rsidRPr="009128EE" w:rsidRDefault="00000585" w:rsidP="008A60B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QUY TRÌNH THAO TÁC CHUẨN</w:t>
            </w:r>
          </w:p>
        </w:tc>
        <w:tc>
          <w:tcPr>
            <w:tcW w:w="2835" w:type="dxa"/>
          </w:tcPr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>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28EE">
              <w:rPr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4712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128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585" w:rsidRPr="009128EE" w:rsidTr="008A60B8">
        <w:trPr>
          <w:trHeight w:val="1682"/>
        </w:trPr>
        <w:tc>
          <w:tcPr>
            <w:tcW w:w="2553" w:type="dxa"/>
            <w:vMerge/>
          </w:tcPr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0585" w:rsidRPr="009128EE" w:rsidRDefault="00000585" w:rsidP="008A60B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585" w:rsidRPr="009128EE" w:rsidRDefault="00000585" w:rsidP="008A60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HƯỚNG DẪN KIỂM TRA GIỮA KỲ PHẦN TỰ HỌC</w:t>
            </w:r>
          </w:p>
          <w:p w:rsidR="00000585" w:rsidRPr="009128EE" w:rsidRDefault="00000585" w:rsidP="008A60B8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Mã số:</w:t>
            </w: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KD-ĐBCL-01</w:t>
            </w: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85" w:rsidRPr="009128EE" w:rsidTr="008A60B8">
        <w:trPr>
          <w:trHeight w:val="863"/>
        </w:trPr>
        <w:tc>
          <w:tcPr>
            <w:tcW w:w="2553" w:type="dxa"/>
            <w:vMerge/>
          </w:tcPr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0585" w:rsidRPr="009128EE" w:rsidRDefault="00000585" w:rsidP="008A60B8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Bộ phận: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Đảm bảo chất lượng</w:t>
            </w:r>
          </w:p>
        </w:tc>
        <w:tc>
          <w:tcPr>
            <w:tcW w:w="2835" w:type="dxa"/>
          </w:tcPr>
          <w:p w:rsidR="00000585" w:rsidRDefault="00000585" w:rsidP="008A60B8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Lần ban hành: 01</w:t>
            </w:r>
          </w:p>
          <w:p w:rsidR="00000585" w:rsidRPr="009128EE" w:rsidRDefault="00000585" w:rsidP="008A60B8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b</w:t>
            </w: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an hành: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10/2014</w:t>
            </w:r>
          </w:p>
        </w:tc>
      </w:tr>
    </w:tbl>
    <w:p w:rsidR="00000585" w:rsidRPr="00000585" w:rsidRDefault="00000585" w:rsidP="00000585">
      <w:pPr>
        <w:pStyle w:val="Heading1"/>
        <w:numPr>
          <w:ilvl w:val="0"/>
          <w:numId w:val="0"/>
        </w:numPr>
        <w:tabs>
          <w:tab w:val="left" w:pos="450"/>
        </w:tabs>
        <w:rPr>
          <w:sz w:val="2"/>
        </w:rPr>
      </w:pPr>
    </w:p>
    <w:p w:rsidR="00F03718" w:rsidRPr="00190360" w:rsidRDefault="00F03718" w:rsidP="00F03718">
      <w:pPr>
        <w:pStyle w:val="Heading1"/>
        <w:tabs>
          <w:tab w:val="left" w:pos="450"/>
        </w:tabs>
      </w:pPr>
      <w:r>
        <w:t xml:space="preserve">MỤC </w:t>
      </w:r>
      <w:r w:rsidRPr="00190360">
        <w:t>ĐÍCH YÊU CẦU</w:t>
      </w:r>
    </w:p>
    <w:p w:rsidR="00225526" w:rsidRPr="009B3EDD" w:rsidRDefault="00F03718" w:rsidP="0022552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Đảm bảo việc tổ chức lượng giá kiến thức tự học của sinh viên đúng </w:t>
      </w:r>
      <w:r w:rsidR="003A1412">
        <w:rPr>
          <w:rFonts w:ascii="Times New Roman" w:hAnsi="Times New Roman"/>
          <w:sz w:val="26"/>
          <w:szCs w:val="26"/>
        </w:rPr>
        <w:t xml:space="preserve">theo </w:t>
      </w:r>
      <w:r>
        <w:rPr>
          <w:rFonts w:ascii="Times New Roman" w:hAnsi="Times New Roman"/>
          <w:sz w:val="26"/>
          <w:szCs w:val="26"/>
        </w:rPr>
        <w:t xml:space="preserve">quy chế </w:t>
      </w:r>
      <w:r w:rsidR="00486F7B">
        <w:rPr>
          <w:rFonts w:ascii="Times New Roman" w:hAnsi="Times New Roman"/>
          <w:sz w:val="26"/>
          <w:szCs w:val="26"/>
        </w:rPr>
        <w:t xml:space="preserve">tín chỉ </w:t>
      </w:r>
      <w:r w:rsidR="003A1412">
        <w:rPr>
          <w:rFonts w:ascii="Times New Roman" w:hAnsi="Times New Roman"/>
          <w:sz w:val="26"/>
          <w:szCs w:val="26"/>
        </w:rPr>
        <w:t xml:space="preserve">và </w:t>
      </w:r>
      <w:r>
        <w:rPr>
          <w:rFonts w:ascii="Times New Roman" w:hAnsi="Times New Roman"/>
          <w:sz w:val="26"/>
          <w:szCs w:val="26"/>
        </w:rPr>
        <w:t>kế hoạch đào tạo của năm học.</w:t>
      </w:r>
    </w:p>
    <w:p w:rsidR="00F03718" w:rsidRDefault="00F03718" w:rsidP="00F03718">
      <w:pPr>
        <w:pStyle w:val="Heading1"/>
        <w:tabs>
          <w:tab w:val="left" w:pos="450"/>
        </w:tabs>
        <w:ind w:left="720" w:hanging="720"/>
      </w:pPr>
      <w:r w:rsidRPr="00190360">
        <w:t>PHẠM VI ỨNG DỤNG</w:t>
      </w:r>
      <w:r w:rsidRPr="00190360">
        <w:tab/>
      </w:r>
    </w:p>
    <w:p w:rsidR="00F37578" w:rsidRPr="00F37578" w:rsidRDefault="00F37578" w:rsidP="00F37578">
      <w:pPr>
        <w:ind w:left="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Các kỳ thi giữa kỳ </w:t>
      </w:r>
      <w:r w:rsidR="003A1412">
        <w:rPr>
          <w:rFonts w:ascii="Times New Roman" w:hAnsi="Times New Roman"/>
          <w:sz w:val="26"/>
          <w:szCs w:val="26"/>
        </w:rPr>
        <w:t xml:space="preserve">của tất cả môn lý thuyết </w:t>
      </w:r>
      <w:r>
        <w:rPr>
          <w:rFonts w:ascii="Times New Roman" w:hAnsi="Times New Roman"/>
          <w:sz w:val="26"/>
          <w:szCs w:val="26"/>
        </w:rPr>
        <w:t xml:space="preserve">tại Khoa Dược – Đại học </w:t>
      </w:r>
      <w:r w:rsidR="00C221B0">
        <w:rPr>
          <w:rFonts w:ascii="Times New Roman" w:hAnsi="Times New Roman"/>
          <w:sz w:val="26"/>
          <w:szCs w:val="26"/>
        </w:rPr>
        <w:t>Lạc Hồng</w:t>
      </w:r>
    </w:p>
    <w:p w:rsidR="00F03718" w:rsidRPr="00190360" w:rsidRDefault="00F03718" w:rsidP="00F03718">
      <w:pPr>
        <w:pStyle w:val="Heading1"/>
        <w:tabs>
          <w:tab w:val="left" w:pos="450"/>
        </w:tabs>
        <w:ind w:left="450" w:hanging="450"/>
      </w:pPr>
      <w:r w:rsidRPr="00190360">
        <w:t>ĐỐI TƯỢNG THỰC HIỆN</w:t>
      </w:r>
    </w:p>
    <w:p w:rsidR="00F37578" w:rsidRPr="009B3EDD" w:rsidRDefault="00F37578" w:rsidP="00F37578">
      <w:pPr>
        <w:ind w:firstLine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 và nhân viên các bộ phận liên quan đến việc tổ chức giảng dạy và thi</w:t>
      </w:r>
    </w:p>
    <w:p w:rsidR="00F03718" w:rsidRDefault="00F03718" w:rsidP="00F03718">
      <w:pPr>
        <w:pStyle w:val="Heading1"/>
        <w:tabs>
          <w:tab w:val="left" w:pos="450"/>
        </w:tabs>
        <w:ind w:left="630" w:hanging="630"/>
      </w:pPr>
      <w:r w:rsidRPr="00190360">
        <w:t>CÁC BƯỚC TIẾN HÀNH</w:t>
      </w:r>
    </w:p>
    <w:p w:rsidR="00A74077" w:rsidRDefault="00A74077" w:rsidP="003468A9">
      <w:pPr>
        <w:pStyle w:val="ListParagraph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 w:rsidRPr="00A74077">
        <w:rPr>
          <w:rFonts w:ascii="Times New Roman" w:hAnsi="Times New Roman"/>
          <w:sz w:val="26"/>
          <w:szCs w:val="26"/>
        </w:rPr>
        <w:t xml:space="preserve">Đầu mỗi học kỳ, </w:t>
      </w:r>
      <w:r w:rsidR="003468A9" w:rsidRPr="00A74077">
        <w:rPr>
          <w:rFonts w:ascii="Times New Roman" w:hAnsi="Times New Roman"/>
          <w:sz w:val="26"/>
          <w:szCs w:val="26"/>
        </w:rPr>
        <w:t xml:space="preserve">Bộ phận Quản lý chương trình đào tạo (QLCTĐT) gửi đề cương chi tiết đến </w:t>
      </w:r>
      <w:r>
        <w:rPr>
          <w:rFonts w:ascii="Times New Roman" w:hAnsi="Times New Roman"/>
          <w:sz w:val="26"/>
          <w:szCs w:val="26"/>
        </w:rPr>
        <w:t xml:space="preserve">Bộ môn/ </w:t>
      </w:r>
      <w:r w:rsidR="003468A9" w:rsidRPr="00A74077">
        <w:rPr>
          <w:rFonts w:ascii="Times New Roman" w:hAnsi="Times New Roman"/>
          <w:sz w:val="26"/>
          <w:szCs w:val="26"/>
        </w:rPr>
        <w:t xml:space="preserve">giảng viên phụ trách </w:t>
      </w:r>
      <w:r w:rsidR="00952E1C" w:rsidRPr="00A74077">
        <w:rPr>
          <w:rFonts w:ascii="Times New Roman" w:hAnsi="Times New Roman"/>
          <w:sz w:val="26"/>
          <w:szCs w:val="26"/>
        </w:rPr>
        <w:t xml:space="preserve">học phần </w:t>
      </w:r>
      <w:r>
        <w:rPr>
          <w:rFonts w:ascii="Times New Roman" w:hAnsi="Times New Roman"/>
          <w:sz w:val="26"/>
          <w:szCs w:val="26"/>
        </w:rPr>
        <w:t>để rà soát điều chỉnh nếu cần thiết.</w:t>
      </w:r>
    </w:p>
    <w:p w:rsidR="00952E1C" w:rsidRPr="00A74077" w:rsidRDefault="00952E1C" w:rsidP="003468A9">
      <w:pPr>
        <w:pStyle w:val="ListParagraph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 w:rsidRPr="00A74077">
        <w:rPr>
          <w:rFonts w:ascii="Times New Roman" w:hAnsi="Times New Roman"/>
          <w:sz w:val="26"/>
          <w:szCs w:val="26"/>
        </w:rPr>
        <w:t>Giảng viên phụ</w:t>
      </w:r>
      <w:r w:rsidR="00A74077">
        <w:rPr>
          <w:rFonts w:ascii="Times New Roman" w:hAnsi="Times New Roman"/>
          <w:sz w:val="26"/>
          <w:szCs w:val="26"/>
        </w:rPr>
        <w:t xml:space="preserve"> trách </w:t>
      </w:r>
      <w:r w:rsidRPr="00A74077">
        <w:rPr>
          <w:rFonts w:ascii="Times New Roman" w:hAnsi="Times New Roman"/>
          <w:sz w:val="26"/>
          <w:szCs w:val="26"/>
        </w:rPr>
        <w:t>học phần xác định lại bằng văn bản sau khi nhận thông tin 2 tuần về các nội dung sau:</w:t>
      </w:r>
    </w:p>
    <w:p w:rsidR="00952E1C" w:rsidRDefault="003A1412" w:rsidP="00952E1C">
      <w:pPr>
        <w:pStyle w:val="ListParagraph"/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C221B0">
        <w:rPr>
          <w:rFonts w:ascii="Times New Roman" w:hAnsi="Times New Roman"/>
          <w:sz w:val="26"/>
          <w:szCs w:val="26"/>
        </w:rPr>
        <w:t xml:space="preserve"> </w:t>
      </w:r>
      <w:r w:rsidR="00952E1C">
        <w:rPr>
          <w:rFonts w:ascii="Times New Roman" w:hAnsi="Times New Roman"/>
          <w:sz w:val="26"/>
          <w:szCs w:val="26"/>
        </w:rPr>
        <w:t>các bài học</w:t>
      </w:r>
      <w:r w:rsidR="00A74077">
        <w:rPr>
          <w:rFonts w:ascii="Times New Roman" w:hAnsi="Times New Roman"/>
          <w:sz w:val="26"/>
          <w:szCs w:val="26"/>
        </w:rPr>
        <w:t xml:space="preserve">/ chương/ </w:t>
      </w:r>
      <w:r>
        <w:rPr>
          <w:rFonts w:ascii="Times New Roman" w:hAnsi="Times New Roman"/>
          <w:sz w:val="26"/>
          <w:szCs w:val="26"/>
        </w:rPr>
        <w:t>mục trong mỗi bài</w:t>
      </w:r>
      <w:r w:rsidR="00952E1C">
        <w:rPr>
          <w:rFonts w:ascii="Times New Roman" w:hAnsi="Times New Roman"/>
          <w:sz w:val="26"/>
          <w:szCs w:val="26"/>
        </w:rPr>
        <w:t xml:space="preserve"> </w:t>
      </w:r>
      <w:r w:rsidR="001022A6">
        <w:rPr>
          <w:rFonts w:ascii="Times New Roman" w:hAnsi="Times New Roman"/>
          <w:sz w:val="26"/>
          <w:szCs w:val="26"/>
        </w:rPr>
        <w:t xml:space="preserve">được </w:t>
      </w:r>
      <w:r w:rsidR="00952E1C">
        <w:rPr>
          <w:rFonts w:ascii="Times New Roman" w:hAnsi="Times New Roman"/>
          <w:sz w:val="26"/>
          <w:szCs w:val="26"/>
        </w:rPr>
        <w:t xml:space="preserve">trực tiếp giảng dạy trên lớp </w:t>
      </w:r>
      <w:r w:rsidR="00A834CA">
        <w:rPr>
          <w:rFonts w:ascii="Times New Roman" w:hAnsi="Times New Roman"/>
          <w:sz w:val="26"/>
          <w:szCs w:val="26"/>
        </w:rPr>
        <w:t>tương ứng số tiết quy định trong đề cương</w:t>
      </w:r>
      <w:r>
        <w:rPr>
          <w:rFonts w:ascii="Times New Roman" w:hAnsi="Times New Roman"/>
          <w:sz w:val="26"/>
          <w:szCs w:val="26"/>
        </w:rPr>
        <w:t xml:space="preserve"> (30, 45 hoặc 60 tiết tùy từng môn học)</w:t>
      </w:r>
      <w:r w:rsidR="00A74077">
        <w:rPr>
          <w:rFonts w:ascii="Times New Roman" w:hAnsi="Times New Roman"/>
          <w:sz w:val="26"/>
          <w:szCs w:val="26"/>
        </w:rPr>
        <w:t>;</w:t>
      </w:r>
    </w:p>
    <w:p w:rsidR="00A834CA" w:rsidRDefault="00952E1C" w:rsidP="00952E1C">
      <w:pPr>
        <w:pStyle w:val="ListParagraph"/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Nội dung </w:t>
      </w:r>
      <w:r w:rsidR="00C221B0">
        <w:rPr>
          <w:rFonts w:ascii="Times New Roman" w:hAnsi="Times New Roman"/>
          <w:sz w:val="26"/>
          <w:szCs w:val="26"/>
        </w:rPr>
        <w:t xml:space="preserve">các chương/ bài hoặc các mục trong mỗi bài </w:t>
      </w:r>
      <w:r>
        <w:rPr>
          <w:rFonts w:ascii="Times New Roman" w:hAnsi="Times New Roman"/>
          <w:sz w:val="26"/>
          <w:szCs w:val="26"/>
        </w:rPr>
        <w:t>dành cho phần tự học của sinh viên</w:t>
      </w:r>
      <w:r w:rsidR="003A1412">
        <w:rPr>
          <w:rFonts w:ascii="Times New Roman" w:hAnsi="Times New Roman"/>
          <w:sz w:val="26"/>
          <w:szCs w:val="26"/>
        </w:rPr>
        <w:t xml:space="preserve"> (tương ứng với 15 tiết giảng)</w:t>
      </w:r>
      <w:r w:rsidR="00A74077">
        <w:rPr>
          <w:rFonts w:ascii="Times New Roman" w:hAnsi="Times New Roman"/>
          <w:sz w:val="26"/>
          <w:szCs w:val="26"/>
        </w:rPr>
        <w:t>. Phần tự học này sẽ được kiểm tra trong kỳ thi giữa kỳ</w:t>
      </w:r>
      <w:r w:rsidR="004C6BBE">
        <w:rPr>
          <w:rFonts w:ascii="Times New Roman" w:hAnsi="Times New Roman"/>
          <w:sz w:val="26"/>
          <w:szCs w:val="26"/>
        </w:rPr>
        <w:t xml:space="preserve"> và phải được công bố ngay từ đầu </w:t>
      </w:r>
      <w:r w:rsidR="005D5D84">
        <w:rPr>
          <w:rFonts w:ascii="Times New Roman" w:hAnsi="Times New Roman"/>
          <w:sz w:val="26"/>
          <w:szCs w:val="26"/>
        </w:rPr>
        <w:t xml:space="preserve">mỗi </w:t>
      </w:r>
      <w:r w:rsidR="004C6BBE">
        <w:rPr>
          <w:rFonts w:ascii="Times New Roman" w:hAnsi="Times New Roman"/>
          <w:sz w:val="26"/>
          <w:szCs w:val="26"/>
        </w:rPr>
        <w:t>học phầ</w:t>
      </w:r>
      <w:r w:rsidR="005D5D84">
        <w:rPr>
          <w:rFonts w:ascii="Times New Roman" w:hAnsi="Times New Roman"/>
          <w:sz w:val="26"/>
          <w:szCs w:val="26"/>
        </w:rPr>
        <w:t>n cho sinh viên.</w:t>
      </w:r>
    </w:p>
    <w:p w:rsidR="00952E1C" w:rsidRDefault="00A834CA" w:rsidP="00952E1C">
      <w:pPr>
        <w:pStyle w:val="ListParagraph"/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thi</w:t>
      </w:r>
      <w:r w:rsidR="00A74077">
        <w:rPr>
          <w:rFonts w:ascii="Times New Roman" w:hAnsi="Times New Roman"/>
          <w:sz w:val="26"/>
          <w:szCs w:val="26"/>
        </w:rPr>
        <w:t xml:space="preserve"> dự ki</w:t>
      </w:r>
      <w:bookmarkStart w:id="0" w:name="_GoBack"/>
      <w:bookmarkEnd w:id="0"/>
      <w:r w:rsidR="00A74077">
        <w:rPr>
          <w:rFonts w:ascii="Times New Roman" w:hAnsi="Times New Roman"/>
          <w:sz w:val="26"/>
          <w:szCs w:val="26"/>
        </w:rPr>
        <w:t xml:space="preserve">ến: sau khi hoàn thành 1/2 số tiết </w:t>
      </w:r>
      <w:r w:rsidR="004C6BBE">
        <w:rPr>
          <w:rFonts w:ascii="Times New Roman" w:hAnsi="Times New Roman"/>
          <w:sz w:val="26"/>
          <w:szCs w:val="26"/>
        </w:rPr>
        <w:t>giảng dạy trên lớp</w:t>
      </w:r>
    </w:p>
    <w:p w:rsidR="003A1412" w:rsidRDefault="00A834CA" w:rsidP="00A834CA">
      <w:pPr>
        <w:pStyle w:val="ListParagraph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Nội dung thi giữa kỳ phải đánh giá kiến thức tự học đã công bố cho sinh viên </w:t>
      </w:r>
      <w:r w:rsidR="007E4053"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z w:val="26"/>
          <w:szCs w:val="26"/>
        </w:rPr>
        <w:t xml:space="preserve"> kết hợp kiến thức đã giảng dạy tại lớ</w:t>
      </w:r>
      <w:r w:rsidR="007E4053">
        <w:rPr>
          <w:rFonts w:ascii="Times New Roman" w:hAnsi="Times New Roman"/>
          <w:sz w:val="26"/>
          <w:szCs w:val="26"/>
        </w:rPr>
        <w:t>p.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5D84" w:rsidRDefault="003A1412" w:rsidP="00A834CA">
      <w:pPr>
        <w:pStyle w:val="ListParagraph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Hình thức thi: </w:t>
      </w:r>
      <w:r w:rsidR="00A834CA">
        <w:rPr>
          <w:rFonts w:ascii="Times New Roman" w:hAnsi="Times New Roman"/>
          <w:sz w:val="26"/>
          <w:szCs w:val="26"/>
        </w:rPr>
        <w:t>trắc nghiệ</w:t>
      </w:r>
      <w:r>
        <w:rPr>
          <w:rFonts w:ascii="Times New Roman" w:hAnsi="Times New Roman"/>
          <w:sz w:val="26"/>
          <w:szCs w:val="26"/>
        </w:rPr>
        <w:t xml:space="preserve">m trên máy tính, dạng câu hỏi MCQ chọn câu đúng nhất </w:t>
      </w:r>
      <w:r w:rsidR="00A834CA">
        <w:rPr>
          <w:rFonts w:ascii="Times New Roman" w:hAnsi="Times New Roman"/>
          <w:sz w:val="26"/>
          <w:szCs w:val="26"/>
        </w:rPr>
        <w:t>với số lượng câu hỏ</w:t>
      </w:r>
      <w:r>
        <w:rPr>
          <w:rFonts w:ascii="Times New Roman" w:hAnsi="Times New Roman"/>
          <w:sz w:val="26"/>
          <w:szCs w:val="26"/>
        </w:rPr>
        <w:t xml:space="preserve">i tương ứng với 15 tiết là </w:t>
      </w:r>
      <w:r w:rsidR="00F848E1">
        <w:rPr>
          <w:rFonts w:ascii="Times New Roman" w:hAnsi="Times New Roman"/>
          <w:sz w:val="26"/>
          <w:szCs w:val="26"/>
        </w:rPr>
        <w:t>30</w:t>
      </w:r>
      <w:r w:rsidR="00054818">
        <w:rPr>
          <w:rFonts w:ascii="Times New Roman" w:hAnsi="Times New Roman"/>
          <w:sz w:val="26"/>
          <w:szCs w:val="26"/>
        </w:rPr>
        <w:t>-</w:t>
      </w:r>
      <w:r w:rsidR="00F848E1">
        <w:rPr>
          <w:rFonts w:ascii="Times New Roman" w:hAnsi="Times New Roman"/>
          <w:sz w:val="26"/>
          <w:szCs w:val="26"/>
        </w:rPr>
        <w:t xml:space="preserve">40 câu </w:t>
      </w:r>
      <w:r w:rsidR="00A834CA">
        <w:rPr>
          <w:rFonts w:ascii="Times New Roman" w:hAnsi="Times New Roman"/>
          <w:sz w:val="26"/>
          <w:szCs w:val="26"/>
        </w:rPr>
        <w:t>và thời gian làm bài</w:t>
      </w:r>
      <w:r w:rsidR="00F848E1">
        <w:rPr>
          <w:rFonts w:ascii="Times New Roman" w:hAnsi="Times New Roman"/>
          <w:sz w:val="26"/>
          <w:szCs w:val="26"/>
        </w:rPr>
        <w:t xml:space="preserve"> là 20-30 phút (45 giây/câu). </w:t>
      </w:r>
      <w:r w:rsidR="005D5D84">
        <w:rPr>
          <w:rFonts w:ascii="Times New Roman" w:hAnsi="Times New Roman"/>
          <w:sz w:val="26"/>
          <w:szCs w:val="26"/>
        </w:rPr>
        <w:t>Định dạng đề thi theo qui định chung của nhà trường: cấu trúc câu hỏi 4 đáp án, đáp án đúng là đáp án A.</w:t>
      </w:r>
    </w:p>
    <w:p w:rsidR="00A834CA" w:rsidRDefault="00A834CA" w:rsidP="005D5D84">
      <w:pPr>
        <w:pStyle w:val="ListParagraph"/>
        <w:ind w:left="786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Trọng số điểm đánh giá phần tự học trong kỳ thi giữa kỳ chiếm 30%</w:t>
      </w:r>
    </w:p>
    <w:p w:rsidR="001022A6" w:rsidRPr="00A834CA" w:rsidRDefault="006D541F" w:rsidP="00A834CA">
      <w:pPr>
        <w:pStyle w:val="ListParagraph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 phụ</w:t>
      </w:r>
      <w:r w:rsidR="00000585">
        <w:rPr>
          <w:rFonts w:ascii="Times New Roman" w:hAnsi="Times New Roman"/>
          <w:sz w:val="26"/>
          <w:szCs w:val="26"/>
        </w:rPr>
        <w:t xml:space="preserve"> trách</w:t>
      </w:r>
      <w:r>
        <w:rPr>
          <w:rFonts w:ascii="Times New Roman" w:hAnsi="Times New Roman"/>
          <w:sz w:val="26"/>
          <w:szCs w:val="26"/>
        </w:rPr>
        <w:t xml:space="preserve"> học phần hoặc giáo vụ bộ môn được phân công </w:t>
      </w:r>
      <w:r w:rsidR="005D5D84">
        <w:rPr>
          <w:rFonts w:ascii="Times New Roman" w:hAnsi="Times New Roman"/>
          <w:sz w:val="26"/>
          <w:szCs w:val="26"/>
        </w:rPr>
        <w:t>gửi</w:t>
      </w:r>
      <w:r>
        <w:rPr>
          <w:rFonts w:ascii="Times New Roman" w:hAnsi="Times New Roman"/>
          <w:sz w:val="26"/>
          <w:szCs w:val="26"/>
        </w:rPr>
        <w:t xml:space="preserve"> 0</w:t>
      </w:r>
      <w:r w:rsidR="00F848E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bộ đề</w:t>
      </w:r>
      <w:r w:rsidR="00054818">
        <w:rPr>
          <w:rFonts w:ascii="Times New Roman" w:hAnsi="Times New Roman"/>
          <w:sz w:val="26"/>
          <w:szCs w:val="26"/>
        </w:rPr>
        <w:t xml:space="preserve"> thi (</w:t>
      </w:r>
      <w:r>
        <w:rPr>
          <w:rFonts w:ascii="Times New Roman" w:hAnsi="Times New Roman"/>
          <w:sz w:val="26"/>
          <w:szCs w:val="26"/>
        </w:rPr>
        <w:t xml:space="preserve">đề thi và đáp án có niêm phong) về giáo vụ khoa trước ngày </w:t>
      </w:r>
      <w:r w:rsidR="00F848E1">
        <w:rPr>
          <w:rFonts w:ascii="Times New Roman" w:hAnsi="Times New Roman"/>
          <w:sz w:val="26"/>
          <w:szCs w:val="26"/>
        </w:rPr>
        <w:t xml:space="preserve">kiểm tra giữa kỳ </w:t>
      </w:r>
      <w:r>
        <w:rPr>
          <w:rFonts w:ascii="Times New Roman" w:hAnsi="Times New Roman"/>
          <w:sz w:val="26"/>
          <w:szCs w:val="26"/>
        </w:rPr>
        <w:t>01 tuần.</w:t>
      </w:r>
    </w:p>
    <w:p w:rsidR="00F03718" w:rsidRPr="00190360" w:rsidRDefault="00F03718" w:rsidP="00F03718">
      <w:pPr>
        <w:pStyle w:val="Heading1"/>
      </w:pPr>
      <w:r w:rsidRPr="00190360">
        <w:t>GHI CHÚ SỬA ĐỔI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F03718" w:rsidRPr="0007178F" w:rsidTr="00B1693E">
        <w:trPr>
          <w:trHeight w:val="339"/>
        </w:trPr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>Ngày sửa đổi</w:t>
            </w: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 xml:space="preserve">Lý do sửa đổi </w:t>
            </w: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>Ngày ban hành lại</w:t>
            </w: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F03718" w:rsidRPr="0007178F" w:rsidTr="00B1693E">
        <w:trPr>
          <w:trHeight w:val="320"/>
        </w:trPr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718" w:rsidRPr="0007178F" w:rsidTr="00B1693E">
        <w:trPr>
          <w:trHeight w:val="320"/>
        </w:trPr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718" w:rsidRPr="0007178F" w:rsidTr="00B1693E">
        <w:trPr>
          <w:trHeight w:val="339"/>
        </w:trPr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03718" w:rsidRPr="0007178F" w:rsidRDefault="00F03718" w:rsidP="00B169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3718" w:rsidRPr="00190360" w:rsidRDefault="00F03718" w:rsidP="00F03718">
      <w:pPr>
        <w:ind w:left="0" w:firstLine="0"/>
        <w:rPr>
          <w:rFonts w:ascii="Times New Roman" w:hAnsi="Times New Roman"/>
        </w:rPr>
      </w:pPr>
    </w:p>
    <w:p w:rsidR="00B1693E" w:rsidRDefault="00B1693E"/>
    <w:sectPr w:rsidR="00B1693E" w:rsidSect="00000585">
      <w:pgSz w:w="12240" w:h="15840"/>
      <w:pgMar w:top="851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BD" w:rsidRDefault="00287EBD" w:rsidP="00F03718">
      <w:pPr>
        <w:spacing w:before="0" w:line="240" w:lineRule="auto"/>
      </w:pPr>
      <w:r>
        <w:separator/>
      </w:r>
    </w:p>
  </w:endnote>
  <w:endnote w:type="continuationSeparator" w:id="0">
    <w:p w:rsidR="00287EBD" w:rsidRDefault="00287EBD" w:rsidP="00F037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BD" w:rsidRDefault="00287EBD" w:rsidP="00F03718">
      <w:pPr>
        <w:spacing w:before="0" w:line="240" w:lineRule="auto"/>
      </w:pPr>
      <w:r>
        <w:separator/>
      </w:r>
    </w:p>
  </w:footnote>
  <w:footnote w:type="continuationSeparator" w:id="0">
    <w:p w:rsidR="00287EBD" w:rsidRDefault="00287EBD" w:rsidP="00F0371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A02"/>
    <w:multiLevelType w:val="hybridMultilevel"/>
    <w:tmpl w:val="A608EA26"/>
    <w:lvl w:ilvl="0" w:tplc="831EA4C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303CBA2C">
      <w:start w:val="1"/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029C"/>
    <w:multiLevelType w:val="hybridMultilevel"/>
    <w:tmpl w:val="7C6CB418"/>
    <w:lvl w:ilvl="0" w:tplc="CB04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CF74B0"/>
    <w:multiLevelType w:val="hybridMultilevel"/>
    <w:tmpl w:val="8F7AD0A6"/>
    <w:lvl w:ilvl="0" w:tplc="9E824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8"/>
    <w:rsid w:val="00000585"/>
    <w:rsid w:val="00054818"/>
    <w:rsid w:val="001022A6"/>
    <w:rsid w:val="00225526"/>
    <w:rsid w:val="00230FCB"/>
    <w:rsid w:val="00287EBD"/>
    <w:rsid w:val="002E2703"/>
    <w:rsid w:val="003468A9"/>
    <w:rsid w:val="00363431"/>
    <w:rsid w:val="00372F7E"/>
    <w:rsid w:val="003A1412"/>
    <w:rsid w:val="003F6971"/>
    <w:rsid w:val="00486F7B"/>
    <w:rsid w:val="004C6BBE"/>
    <w:rsid w:val="004F506F"/>
    <w:rsid w:val="005774A4"/>
    <w:rsid w:val="005D5D84"/>
    <w:rsid w:val="005F59AD"/>
    <w:rsid w:val="006D541F"/>
    <w:rsid w:val="00796491"/>
    <w:rsid w:val="007E4053"/>
    <w:rsid w:val="0081756E"/>
    <w:rsid w:val="008B5C8E"/>
    <w:rsid w:val="00952E1C"/>
    <w:rsid w:val="009846C9"/>
    <w:rsid w:val="00A74077"/>
    <w:rsid w:val="00A834CA"/>
    <w:rsid w:val="00A963BB"/>
    <w:rsid w:val="00B1693E"/>
    <w:rsid w:val="00B3056F"/>
    <w:rsid w:val="00B90CB0"/>
    <w:rsid w:val="00C221B0"/>
    <w:rsid w:val="00D23103"/>
    <w:rsid w:val="00D93CC5"/>
    <w:rsid w:val="00DD5605"/>
    <w:rsid w:val="00F03718"/>
    <w:rsid w:val="00F37578"/>
    <w:rsid w:val="00F47128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18"/>
    <w:pPr>
      <w:spacing w:before="120" w:after="0" w:line="36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03718"/>
    <w:pPr>
      <w:keepNext/>
      <w:keepLines/>
      <w:numPr>
        <w:numId w:val="2"/>
      </w:numPr>
      <w:spacing w:before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7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3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3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1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3718"/>
    <w:pPr>
      <w:ind w:left="720"/>
      <w:contextualSpacing/>
    </w:pPr>
  </w:style>
  <w:style w:type="paragraph" w:styleId="NoSpacing">
    <w:name w:val="No Spacing"/>
    <w:uiPriority w:val="1"/>
    <w:qFormat/>
    <w:rsid w:val="00F03718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18"/>
    <w:pPr>
      <w:spacing w:before="120" w:after="0" w:line="36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03718"/>
    <w:pPr>
      <w:keepNext/>
      <w:keepLines/>
      <w:numPr>
        <w:numId w:val="2"/>
      </w:numPr>
      <w:spacing w:before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7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3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3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1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3718"/>
    <w:pPr>
      <w:ind w:left="720"/>
      <w:contextualSpacing/>
    </w:pPr>
  </w:style>
  <w:style w:type="paragraph" w:styleId="NoSpacing">
    <w:name w:val="No Spacing"/>
    <w:uiPriority w:val="1"/>
    <w:qFormat/>
    <w:rsid w:val="00F03718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duoc11203</dc:creator>
  <cp:lastModifiedBy>duoc11203</cp:lastModifiedBy>
  <cp:revision>12</cp:revision>
  <cp:lastPrinted>2014-12-23T04:19:00Z</cp:lastPrinted>
  <dcterms:created xsi:type="dcterms:W3CDTF">2014-10-09T03:53:00Z</dcterms:created>
  <dcterms:modified xsi:type="dcterms:W3CDTF">2014-12-23T04:22:00Z</dcterms:modified>
</cp:coreProperties>
</file>