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528"/>
        <w:gridCol w:w="2694"/>
      </w:tblGrid>
      <w:tr w:rsidR="00936881" w:rsidRPr="00BD2975" w:rsidTr="00B04839">
        <w:tc>
          <w:tcPr>
            <w:tcW w:w="2269" w:type="dxa"/>
            <w:vMerge w:val="restart"/>
          </w:tcPr>
          <w:p w:rsidR="00936881" w:rsidRPr="00BD2975" w:rsidRDefault="00936881" w:rsidP="00B04839">
            <w:pPr>
              <w:pStyle w:val="Header"/>
              <w:spacing w:before="0" w:line="360" w:lineRule="auto"/>
              <w:jc w:val="center"/>
              <w:rPr>
                <w:rFonts w:ascii="Times New Roman" w:hAnsi="Times New Roman"/>
                <w:b/>
                <w:sz w:val="24"/>
                <w:szCs w:val="24"/>
              </w:rPr>
            </w:pPr>
            <w:r w:rsidRPr="00BD2975">
              <w:rPr>
                <w:rFonts w:ascii="Times New Roman" w:hAnsi="Times New Roman"/>
                <w:b/>
                <w:sz w:val="24"/>
                <w:szCs w:val="24"/>
              </w:rPr>
              <w:t>ĐH LẠC HỒNG</w:t>
            </w:r>
          </w:p>
          <w:p w:rsidR="00936881" w:rsidRPr="00BD2975" w:rsidRDefault="00936881" w:rsidP="00B04839">
            <w:pPr>
              <w:pStyle w:val="Header"/>
              <w:spacing w:before="0" w:line="360" w:lineRule="auto"/>
              <w:jc w:val="center"/>
              <w:rPr>
                <w:rFonts w:ascii="Times New Roman" w:hAnsi="Times New Roman"/>
                <w:sz w:val="24"/>
                <w:szCs w:val="24"/>
              </w:rPr>
            </w:pPr>
            <w:r w:rsidRPr="00BD2975">
              <w:rPr>
                <w:rFonts w:ascii="Times New Roman" w:hAnsi="Times New Roman"/>
                <w:b/>
                <w:sz w:val="24"/>
                <w:szCs w:val="24"/>
              </w:rPr>
              <w:t>Khoa Dược</w:t>
            </w:r>
          </w:p>
          <w:p w:rsidR="00936881" w:rsidRPr="00BD2975" w:rsidRDefault="00936881" w:rsidP="00B04839">
            <w:pPr>
              <w:pStyle w:val="Header"/>
              <w:spacing w:before="0" w:line="360" w:lineRule="auto"/>
              <w:rPr>
                <w:rFonts w:ascii="Times New Roman" w:hAnsi="Times New Roman"/>
                <w:sz w:val="24"/>
                <w:szCs w:val="24"/>
              </w:rPr>
            </w:pPr>
            <w:r>
              <w:rPr>
                <w:noProof/>
              </w:rPr>
              <w:drawing>
                <wp:anchor distT="0" distB="0" distL="114300" distR="114300" simplePos="0" relativeHeight="251659264" behindDoc="0" locked="0" layoutInCell="1" allowOverlap="1" wp14:anchorId="53A8FCF5" wp14:editId="14FD2E6B">
                  <wp:simplePos x="0" y="0"/>
                  <wp:positionH relativeFrom="column">
                    <wp:posOffset>20955</wp:posOffset>
                  </wp:positionH>
                  <wp:positionV relativeFrom="paragraph">
                    <wp:posOffset>48895</wp:posOffset>
                  </wp:positionV>
                  <wp:extent cx="1312545" cy="1280160"/>
                  <wp:effectExtent l="0" t="0" r="1905" b="0"/>
                  <wp:wrapNone/>
                  <wp:docPr id="1" name="Picture 1" descr="Description: 02%20LOGO%20KHOA%20DUOC%20-%20trang%20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02%20LOGO%20KHOA%20DUOC%20-%20trang%20den"/>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125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881" w:rsidRPr="00BD2975" w:rsidRDefault="00936881" w:rsidP="00B04839">
            <w:pPr>
              <w:pStyle w:val="Header"/>
              <w:spacing w:before="0" w:line="360" w:lineRule="auto"/>
              <w:rPr>
                <w:rFonts w:ascii="Times New Roman" w:hAnsi="Times New Roman"/>
                <w:sz w:val="24"/>
                <w:szCs w:val="24"/>
              </w:rPr>
            </w:pPr>
          </w:p>
          <w:p w:rsidR="00936881" w:rsidRPr="00BD2975" w:rsidRDefault="00936881" w:rsidP="00B04839">
            <w:pPr>
              <w:pStyle w:val="Header"/>
              <w:spacing w:before="0" w:line="360" w:lineRule="auto"/>
              <w:rPr>
                <w:rFonts w:ascii="Times New Roman" w:hAnsi="Times New Roman"/>
                <w:sz w:val="24"/>
                <w:szCs w:val="24"/>
              </w:rPr>
            </w:pPr>
          </w:p>
          <w:p w:rsidR="00936881" w:rsidRPr="00BD2975" w:rsidRDefault="00936881" w:rsidP="00B04839">
            <w:pPr>
              <w:pStyle w:val="Header"/>
              <w:spacing w:before="0" w:line="360" w:lineRule="auto"/>
              <w:rPr>
                <w:rFonts w:ascii="Times New Roman" w:hAnsi="Times New Roman"/>
                <w:sz w:val="24"/>
                <w:szCs w:val="24"/>
              </w:rPr>
            </w:pPr>
          </w:p>
          <w:p w:rsidR="00936881" w:rsidRPr="00BD2975" w:rsidRDefault="00936881" w:rsidP="00B04839">
            <w:pPr>
              <w:pStyle w:val="Header"/>
              <w:spacing w:before="0" w:line="360" w:lineRule="auto"/>
              <w:ind w:left="0" w:firstLine="0"/>
              <w:rPr>
                <w:rFonts w:ascii="Times New Roman" w:hAnsi="Times New Roman"/>
                <w:sz w:val="24"/>
                <w:szCs w:val="24"/>
              </w:rPr>
            </w:pPr>
          </w:p>
        </w:tc>
        <w:tc>
          <w:tcPr>
            <w:tcW w:w="5528" w:type="dxa"/>
            <w:vAlign w:val="center"/>
          </w:tcPr>
          <w:p w:rsidR="00936881" w:rsidRPr="00BD2975" w:rsidRDefault="00936881" w:rsidP="00B04839">
            <w:pPr>
              <w:pStyle w:val="Header"/>
              <w:spacing w:before="0" w:line="360" w:lineRule="auto"/>
              <w:jc w:val="center"/>
              <w:rPr>
                <w:rFonts w:ascii="Times New Roman" w:hAnsi="Times New Roman"/>
                <w:sz w:val="24"/>
                <w:szCs w:val="24"/>
              </w:rPr>
            </w:pPr>
            <w:r w:rsidRPr="00BD2975">
              <w:rPr>
                <w:rFonts w:ascii="Times New Roman" w:hAnsi="Times New Roman"/>
                <w:sz w:val="24"/>
                <w:szCs w:val="24"/>
              </w:rPr>
              <w:t>HƯỚNG DẪN</w:t>
            </w:r>
          </w:p>
        </w:tc>
        <w:tc>
          <w:tcPr>
            <w:tcW w:w="2694" w:type="dxa"/>
          </w:tcPr>
          <w:p w:rsidR="00936881" w:rsidRPr="00BD2975" w:rsidRDefault="00936881" w:rsidP="00B04839">
            <w:pPr>
              <w:pStyle w:val="Header"/>
              <w:spacing w:before="0" w:line="360" w:lineRule="auto"/>
              <w:rPr>
                <w:rFonts w:ascii="Times New Roman" w:hAnsi="Times New Roman"/>
                <w:sz w:val="24"/>
                <w:szCs w:val="24"/>
              </w:rPr>
            </w:pPr>
            <w:r w:rsidRPr="00BD2975">
              <w:rPr>
                <w:rFonts w:ascii="Times New Roman" w:hAnsi="Times New Roman"/>
                <w:b/>
                <w:sz w:val="24"/>
                <w:szCs w:val="24"/>
              </w:rPr>
              <w:t>Trang</w:t>
            </w:r>
            <w:r w:rsidRPr="00BD2975">
              <w:rPr>
                <w:rFonts w:ascii="Times New Roman" w:hAnsi="Times New Roman"/>
                <w:sz w:val="24"/>
                <w:szCs w:val="24"/>
              </w:rPr>
              <w:t>:2/2</w:t>
            </w:r>
          </w:p>
        </w:tc>
      </w:tr>
      <w:tr w:rsidR="00936881" w:rsidRPr="00BD2975" w:rsidTr="00B04839">
        <w:trPr>
          <w:trHeight w:val="1682"/>
        </w:trPr>
        <w:tc>
          <w:tcPr>
            <w:tcW w:w="2269" w:type="dxa"/>
            <w:vMerge/>
          </w:tcPr>
          <w:p w:rsidR="00936881" w:rsidRPr="00BD2975" w:rsidRDefault="00936881" w:rsidP="00B04839">
            <w:pPr>
              <w:pStyle w:val="Header"/>
              <w:spacing w:before="0" w:line="360" w:lineRule="auto"/>
              <w:rPr>
                <w:rFonts w:ascii="Times New Roman" w:hAnsi="Times New Roman"/>
                <w:sz w:val="24"/>
                <w:szCs w:val="24"/>
              </w:rPr>
            </w:pPr>
          </w:p>
        </w:tc>
        <w:tc>
          <w:tcPr>
            <w:tcW w:w="5528" w:type="dxa"/>
          </w:tcPr>
          <w:p w:rsidR="00936881" w:rsidRPr="00BD2975" w:rsidRDefault="00936881" w:rsidP="00B04839">
            <w:pPr>
              <w:pStyle w:val="Header"/>
              <w:spacing w:before="0" w:line="360" w:lineRule="auto"/>
              <w:jc w:val="center"/>
              <w:rPr>
                <w:rFonts w:ascii="Times New Roman" w:hAnsi="Times New Roman"/>
                <w:sz w:val="24"/>
                <w:szCs w:val="24"/>
              </w:rPr>
            </w:pPr>
          </w:p>
          <w:p w:rsidR="00936881" w:rsidRPr="00BD2975" w:rsidRDefault="00936881" w:rsidP="00B04839">
            <w:pPr>
              <w:spacing w:before="0"/>
              <w:jc w:val="center"/>
              <w:rPr>
                <w:rFonts w:ascii="Times New Roman" w:hAnsi="Times New Roman"/>
                <w:b/>
                <w:sz w:val="24"/>
                <w:szCs w:val="24"/>
              </w:rPr>
            </w:pPr>
            <w:r w:rsidRPr="00BD2975">
              <w:rPr>
                <w:rFonts w:ascii="Times New Roman" w:hAnsi="Times New Roman"/>
                <w:b/>
                <w:sz w:val="24"/>
                <w:szCs w:val="24"/>
              </w:rPr>
              <w:t>MỘT SỐ YÊU CẦU CHUNG TRONG SOẠN, CUNG CẤP TÀI LIỆU GIẢNG DẠY</w:t>
            </w:r>
          </w:p>
          <w:p w:rsidR="00936881" w:rsidRPr="00BD2975" w:rsidRDefault="00936881" w:rsidP="00B04839">
            <w:pPr>
              <w:pStyle w:val="Header"/>
              <w:spacing w:before="0" w:line="360" w:lineRule="auto"/>
              <w:jc w:val="center"/>
              <w:rPr>
                <w:rFonts w:ascii="Times New Roman" w:hAnsi="Times New Roman"/>
                <w:sz w:val="24"/>
                <w:szCs w:val="24"/>
              </w:rPr>
            </w:pPr>
            <w:bookmarkStart w:id="0" w:name="_GoBack"/>
            <w:bookmarkEnd w:id="0"/>
          </w:p>
        </w:tc>
        <w:tc>
          <w:tcPr>
            <w:tcW w:w="2694" w:type="dxa"/>
          </w:tcPr>
          <w:p w:rsidR="00936881" w:rsidRPr="00BD2975" w:rsidRDefault="00936881" w:rsidP="00B04839">
            <w:pPr>
              <w:pStyle w:val="Header"/>
              <w:spacing w:before="0" w:line="360" w:lineRule="auto"/>
              <w:rPr>
                <w:rFonts w:ascii="Times New Roman" w:hAnsi="Times New Roman"/>
                <w:b/>
                <w:sz w:val="24"/>
                <w:szCs w:val="24"/>
              </w:rPr>
            </w:pPr>
            <w:r w:rsidRPr="00BD2975">
              <w:rPr>
                <w:rFonts w:ascii="Times New Roman" w:hAnsi="Times New Roman"/>
                <w:b/>
                <w:sz w:val="24"/>
                <w:szCs w:val="24"/>
              </w:rPr>
              <w:t>Mã số:</w:t>
            </w:r>
          </w:p>
          <w:p w:rsidR="00936881" w:rsidRPr="00BD2975" w:rsidRDefault="00936881" w:rsidP="00B04839">
            <w:pPr>
              <w:pStyle w:val="Header"/>
              <w:spacing w:before="0" w:line="360" w:lineRule="auto"/>
              <w:rPr>
                <w:rFonts w:ascii="Times New Roman" w:hAnsi="Times New Roman"/>
                <w:sz w:val="24"/>
                <w:szCs w:val="24"/>
              </w:rPr>
            </w:pPr>
            <w:r w:rsidRPr="00BD2975">
              <w:rPr>
                <w:rFonts w:ascii="Times New Roman" w:hAnsi="Times New Roman"/>
                <w:sz w:val="24"/>
                <w:szCs w:val="24"/>
              </w:rPr>
              <w:t>KD-ĐBCL-05</w:t>
            </w:r>
          </w:p>
          <w:p w:rsidR="00936881" w:rsidRPr="00BD2975" w:rsidRDefault="00936881" w:rsidP="00B04839">
            <w:pPr>
              <w:pStyle w:val="Header"/>
              <w:spacing w:before="0" w:line="360" w:lineRule="auto"/>
              <w:rPr>
                <w:rFonts w:ascii="Times New Roman" w:hAnsi="Times New Roman"/>
                <w:sz w:val="24"/>
                <w:szCs w:val="24"/>
              </w:rPr>
            </w:pPr>
          </w:p>
        </w:tc>
      </w:tr>
      <w:tr w:rsidR="00936881" w:rsidRPr="00BD2975" w:rsidTr="00B04839">
        <w:trPr>
          <w:trHeight w:val="863"/>
        </w:trPr>
        <w:tc>
          <w:tcPr>
            <w:tcW w:w="2269" w:type="dxa"/>
            <w:vMerge/>
          </w:tcPr>
          <w:p w:rsidR="00936881" w:rsidRPr="00BD2975" w:rsidRDefault="00936881" w:rsidP="00B04839">
            <w:pPr>
              <w:pStyle w:val="Header"/>
              <w:spacing w:before="0" w:line="360" w:lineRule="auto"/>
              <w:rPr>
                <w:rFonts w:ascii="Times New Roman" w:hAnsi="Times New Roman"/>
                <w:sz w:val="24"/>
                <w:szCs w:val="24"/>
              </w:rPr>
            </w:pPr>
          </w:p>
        </w:tc>
        <w:tc>
          <w:tcPr>
            <w:tcW w:w="5528" w:type="dxa"/>
          </w:tcPr>
          <w:p w:rsidR="00936881" w:rsidRPr="00BD2975" w:rsidRDefault="00936881" w:rsidP="00B04839">
            <w:pPr>
              <w:pStyle w:val="Header"/>
              <w:spacing w:before="0" w:line="360" w:lineRule="auto"/>
              <w:ind w:left="0" w:firstLine="0"/>
              <w:rPr>
                <w:rFonts w:ascii="Times New Roman" w:hAnsi="Times New Roman"/>
                <w:sz w:val="24"/>
                <w:szCs w:val="24"/>
              </w:rPr>
            </w:pPr>
            <w:r w:rsidRPr="00BD2975">
              <w:rPr>
                <w:rFonts w:ascii="Times New Roman" w:hAnsi="Times New Roman"/>
                <w:b/>
                <w:sz w:val="24"/>
                <w:szCs w:val="24"/>
              </w:rPr>
              <w:t>Bộ phận</w:t>
            </w:r>
            <w:r w:rsidRPr="00BD2975">
              <w:rPr>
                <w:rFonts w:ascii="Times New Roman" w:hAnsi="Times New Roman"/>
                <w:sz w:val="24"/>
                <w:szCs w:val="24"/>
              </w:rPr>
              <w:t>: Đảm bảo chất lượng</w:t>
            </w:r>
          </w:p>
        </w:tc>
        <w:tc>
          <w:tcPr>
            <w:tcW w:w="2694" w:type="dxa"/>
          </w:tcPr>
          <w:p w:rsidR="00936881" w:rsidRPr="00BD2975" w:rsidRDefault="00936881" w:rsidP="00B04839">
            <w:pPr>
              <w:pStyle w:val="Header"/>
              <w:spacing w:before="0" w:line="360" w:lineRule="auto"/>
              <w:jc w:val="left"/>
              <w:rPr>
                <w:rFonts w:ascii="Times New Roman" w:hAnsi="Times New Roman"/>
                <w:b/>
                <w:sz w:val="24"/>
                <w:szCs w:val="24"/>
              </w:rPr>
            </w:pPr>
            <w:r w:rsidRPr="00BD2975">
              <w:rPr>
                <w:rFonts w:ascii="Times New Roman" w:hAnsi="Times New Roman"/>
                <w:b/>
                <w:sz w:val="24"/>
                <w:szCs w:val="24"/>
              </w:rPr>
              <w:t>Lần ban hành: 01</w:t>
            </w:r>
          </w:p>
          <w:p w:rsidR="00936881" w:rsidRPr="00BD2975" w:rsidRDefault="00936881" w:rsidP="00B04839">
            <w:pPr>
              <w:pStyle w:val="Header"/>
              <w:spacing w:before="0" w:line="360" w:lineRule="auto"/>
              <w:jc w:val="left"/>
              <w:rPr>
                <w:rFonts w:ascii="Times New Roman" w:hAnsi="Times New Roman"/>
                <w:sz w:val="24"/>
                <w:szCs w:val="24"/>
              </w:rPr>
            </w:pPr>
            <w:r w:rsidRPr="00BD2975">
              <w:rPr>
                <w:rFonts w:ascii="Times New Roman" w:hAnsi="Times New Roman"/>
                <w:b/>
                <w:sz w:val="24"/>
                <w:szCs w:val="24"/>
              </w:rPr>
              <w:t>Ngày ban hành</w:t>
            </w:r>
            <w:r w:rsidRPr="00BD2975">
              <w:rPr>
                <w:rFonts w:ascii="Times New Roman" w:hAnsi="Times New Roman"/>
                <w:sz w:val="24"/>
                <w:szCs w:val="24"/>
              </w:rPr>
              <w:t>: 01/2015</w:t>
            </w:r>
          </w:p>
        </w:tc>
      </w:tr>
    </w:tbl>
    <w:p w:rsidR="00936881" w:rsidRPr="00BD2975" w:rsidRDefault="00936881" w:rsidP="00936881">
      <w:pPr>
        <w:spacing w:before="0"/>
        <w:ind w:left="0" w:firstLine="0"/>
        <w:rPr>
          <w:rFonts w:ascii="Times New Roman" w:hAnsi="Times New Roman"/>
          <w:sz w:val="26"/>
          <w:szCs w:val="26"/>
        </w:rPr>
      </w:pPr>
      <w:r w:rsidRPr="00BD2975">
        <w:rPr>
          <w:rFonts w:ascii="Times New Roman" w:hAnsi="Times New Roman"/>
          <w:sz w:val="26"/>
          <w:szCs w:val="26"/>
        </w:rPr>
        <w:t xml:space="preserve">                                                                                                                                                                                                                                                                                                                                                                                                                                                                                                                                                                                                                                                                                                                                                                                                                                                                                                                                                                                                                                                                                                                                                                                                                                                                                                                                                                                                                                                                                                                                                                                                                                                                                                                                                                                                                                                                                                                                                                                                                                                                                                                                                                                                                                                                                                                                                                                                                                                                                                                                                                                                                                                                                                                                                                                                                                                                                                                                                                                                                                                                                                                                                                                                                                                                                                                                                                                                                                                                                                                                                                                                                                                                                                                             </w:t>
      </w:r>
    </w:p>
    <w:p w:rsidR="00936881" w:rsidRPr="00BD2975" w:rsidRDefault="00936881" w:rsidP="00936881">
      <w:pPr>
        <w:pStyle w:val="Heading1"/>
        <w:tabs>
          <w:tab w:val="left" w:pos="450"/>
        </w:tabs>
        <w:spacing w:before="0"/>
        <w:rPr>
          <w:sz w:val="26"/>
          <w:szCs w:val="26"/>
        </w:rPr>
      </w:pPr>
      <w:r w:rsidRPr="00BD2975">
        <w:rPr>
          <w:sz w:val="26"/>
          <w:szCs w:val="26"/>
        </w:rPr>
        <w:t>MỤC ĐÍCH YÊU CẦU</w:t>
      </w:r>
    </w:p>
    <w:p w:rsidR="00936881" w:rsidRPr="00BD2975" w:rsidRDefault="00936881" w:rsidP="00936881">
      <w:pPr>
        <w:spacing w:before="0"/>
        <w:ind w:firstLine="0"/>
        <w:rPr>
          <w:rFonts w:ascii="Times New Roman" w:hAnsi="Times New Roman"/>
          <w:sz w:val="26"/>
          <w:szCs w:val="26"/>
        </w:rPr>
      </w:pPr>
      <w:r w:rsidRPr="00BD2975">
        <w:rPr>
          <w:rFonts w:ascii="Times New Roman" w:hAnsi="Times New Roman"/>
          <w:sz w:val="26"/>
          <w:szCs w:val="26"/>
        </w:rPr>
        <w:t>Hướng dẫn này quy định một số yêu cầu trong việc cung cấp tài liệu giảng dạy của các học phần lý thuyết nhằm giúp cho SV có điều kiện tiếp thu tốt bài giảng và ôn thi có hiệu quả.</w:t>
      </w:r>
    </w:p>
    <w:p w:rsidR="00936881" w:rsidRPr="00BD2975" w:rsidRDefault="00936881" w:rsidP="00936881">
      <w:pPr>
        <w:pStyle w:val="Heading1"/>
        <w:tabs>
          <w:tab w:val="left" w:pos="450"/>
        </w:tabs>
        <w:spacing w:before="0"/>
        <w:ind w:left="720" w:hanging="720"/>
        <w:rPr>
          <w:sz w:val="26"/>
          <w:szCs w:val="26"/>
        </w:rPr>
      </w:pPr>
      <w:r w:rsidRPr="00BD2975">
        <w:rPr>
          <w:sz w:val="26"/>
          <w:szCs w:val="26"/>
        </w:rPr>
        <w:t>PHẠM VI ỨNG DỤNG</w:t>
      </w:r>
      <w:r w:rsidRPr="00BD2975">
        <w:rPr>
          <w:sz w:val="26"/>
          <w:szCs w:val="26"/>
        </w:rPr>
        <w:tab/>
      </w:r>
    </w:p>
    <w:p w:rsidR="00936881" w:rsidRPr="00BD2975" w:rsidRDefault="00936881" w:rsidP="00936881">
      <w:pPr>
        <w:spacing w:before="0"/>
        <w:ind w:left="810"/>
        <w:rPr>
          <w:rFonts w:ascii="Times New Roman" w:hAnsi="Times New Roman"/>
          <w:sz w:val="26"/>
          <w:szCs w:val="26"/>
        </w:rPr>
      </w:pPr>
      <w:r w:rsidRPr="00BD2975">
        <w:rPr>
          <w:rFonts w:ascii="Times New Roman" w:hAnsi="Times New Roman"/>
          <w:sz w:val="26"/>
          <w:szCs w:val="26"/>
        </w:rPr>
        <w:t>Các học phần lý thuyết tại Khoa Dược – Đại học Lạc Hồng</w:t>
      </w:r>
    </w:p>
    <w:p w:rsidR="00936881" w:rsidRPr="00BD2975" w:rsidRDefault="00936881" w:rsidP="00936881">
      <w:pPr>
        <w:pStyle w:val="Heading1"/>
        <w:tabs>
          <w:tab w:val="left" w:pos="450"/>
        </w:tabs>
        <w:spacing w:before="0"/>
        <w:ind w:left="450" w:hanging="450"/>
        <w:rPr>
          <w:sz w:val="26"/>
          <w:szCs w:val="26"/>
        </w:rPr>
      </w:pPr>
      <w:r w:rsidRPr="00BD2975">
        <w:rPr>
          <w:sz w:val="26"/>
          <w:szCs w:val="26"/>
        </w:rPr>
        <w:t>ĐỐI TƯỢNG THỰC HIỆN</w:t>
      </w:r>
    </w:p>
    <w:p w:rsidR="00936881" w:rsidRPr="00BD2975" w:rsidRDefault="00936881" w:rsidP="00936881">
      <w:pPr>
        <w:spacing w:before="0"/>
        <w:ind w:firstLine="90"/>
        <w:rPr>
          <w:rFonts w:ascii="Times New Roman" w:hAnsi="Times New Roman"/>
          <w:sz w:val="26"/>
          <w:szCs w:val="26"/>
        </w:rPr>
      </w:pPr>
      <w:r w:rsidRPr="00BD2975">
        <w:rPr>
          <w:rFonts w:ascii="Times New Roman" w:hAnsi="Times New Roman"/>
          <w:sz w:val="26"/>
          <w:szCs w:val="26"/>
        </w:rPr>
        <w:t xml:space="preserve">Các giảng viên giảng dạy các học phần lý thuyết. </w:t>
      </w:r>
    </w:p>
    <w:p w:rsidR="00936881" w:rsidRPr="00BD2975" w:rsidRDefault="00936881" w:rsidP="00936881">
      <w:pPr>
        <w:pStyle w:val="Heading1"/>
        <w:tabs>
          <w:tab w:val="left" w:pos="450"/>
        </w:tabs>
        <w:spacing w:before="0"/>
        <w:ind w:left="630" w:hanging="630"/>
        <w:rPr>
          <w:sz w:val="26"/>
          <w:szCs w:val="26"/>
        </w:rPr>
      </w:pPr>
      <w:r w:rsidRPr="00BD2975">
        <w:rPr>
          <w:sz w:val="26"/>
          <w:szCs w:val="26"/>
        </w:rPr>
        <w:t>CÁC BƯỚC TIẾN HÀNH</w:t>
      </w:r>
    </w:p>
    <w:p w:rsidR="00936881" w:rsidRPr="00BD2975" w:rsidRDefault="00936881" w:rsidP="00936881">
      <w:pPr>
        <w:pStyle w:val="ListParagraph"/>
        <w:spacing w:before="0"/>
        <w:ind w:left="426" w:firstLine="0"/>
        <w:rPr>
          <w:rFonts w:ascii="Times New Roman" w:hAnsi="Times New Roman"/>
          <w:sz w:val="26"/>
          <w:szCs w:val="26"/>
        </w:rPr>
      </w:pPr>
      <w:r w:rsidRPr="00BD2975">
        <w:rPr>
          <w:rFonts w:ascii="Times New Roman" w:hAnsi="Times New Roman"/>
          <w:sz w:val="26"/>
          <w:szCs w:val="26"/>
        </w:rPr>
        <w:t>Các giảng viên giảng dạy các học phần lý thuyết, sau khi đã thống nhất với Khoa Dược về nội dung của bản đề cương chi tiết học phần, sẽ cung cấp tài liệu giảng dạy tùy theo một trong các trường hợp sau:</w:t>
      </w:r>
    </w:p>
    <w:p w:rsidR="00936881" w:rsidRPr="00BD2975" w:rsidRDefault="00936881" w:rsidP="00936881">
      <w:pPr>
        <w:spacing w:before="0"/>
        <w:rPr>
          <w:rFonts w:ascii="Times New Roman" w:hAnsi="Times New Roman"/>
          <w:sz w:val="26"/>
          <w:szCs w:val="26"/>
        </w:rPr>
      </w:pPr>
      <w:r w:rsidRPr="00BD2975">
        <w:rPr>
          <w:rFonts w:ascii="Times New Roman" w:hAnsi="Times New Roman"/>
          <w:sz w:val="26"/>
          <w:szCs w:val="26"/>
        </w:rPr>
        <w:tab/>
        <w:t xml:space="preserve">a/ Giảng viên cung cấp 01 bản giấy giáo trình nội bộ hoặc 01 bản giấy bài giảng powerpoint và tài liệu phát tay (hand out) về Khoa để lưu trữ và công bố cho sinh viên. Việc chuẩn bị các tài liệu giảng dạy dạng này không tính chi phí riêng và được xem là bao gồm trong chi phí giờ giảng của giảng viên; </w:t>
      </w:r>
    </w:p>
    <w:p w:rsidR="00936881" w:rsidRPr="00BD2975" w:rsidRDefault="00936881" w:rsidP="00936881">
      <w:pPr>
        <w:spacing w:before="0"/>
        <w:rPr>
          <w:rFonts w:ascii="Times New Roman" w:hAnsi="Times New Roman"/>
          <w:sz w:val="26"/>
          <w:szCs w:val="26"/>
        </w:rPr>
      </w:pPr>
      <w:r w:rsidRPr="00BD2975">
        <w:rPr>
          <w:rFonts w:ascii="Times New Roman" w:hAnsi="Times New Roman"/>
          <w:sz w:val="26"/>
          <w:szCs w:val="26"/>
        </w:rPr>
        <w:tab/>
        <w:t>b/ Giảng viên chọn 01 sách giáo khoa đã xuất bản để làm tài liệu học tập chính thức:</w:t>
      </w:r>
    </w:p>
    <w:p w:rsidR="00936881" w:rsidRPr="00BD2975" w:rsidRDefault="00936881" w:rsidP="00936881">
      <w:pPr>
        <w:pStyle w:val="ListParagraph"/>
        <w:numPr>
          <w:ilvl w:val="0"/>
          <w:numId w:val="1"/>
        </w:numPr>
        <w:spacing w:before="0"/>
        <w:rPr>
          <w:rFonts w:ascii="Times New Roman" w:hAnsi="Times New Roman"/>
          <w:sz w:val="26"/>
          <w:szCs w:val="26"/>
        </w:rPr>
      </w:pPr>
      <w:r w:rsidRPr="00BD2975">
        <w:rPr>
          <w:rFonts w:ascii="Times New Roman" w:hAnsi="Times New Roman"/>
          <w:sz w:val="26"/>
          <w:szCs w:val="26"/>
        </w:rPr>
        <w:t>Nếu sách giáo khoa này thuộc tác quyền của giảng viên (hoặc bộ môn) thì giảng viên (hoặc bộ môn) sẽ bàn với Khoa để cung cấp cho sinh viên sách giáo khoa gốc hay bản photo với giá cả phù hợp. Việc photo sách do giảng viên (hay bộ môn) thực hiện hoặc ủy quyền cho Khoa thực hiện;</w:t>
      </w:r>
    </w:p>
    <w:p w:rsidR="00936881" w:rsidRPr="00BD2975" w:rsidRDefault="00936881" w:rsidP="00936881">
      <w:pPr>
        <w:pStyle w:val="ListParagraph"/>
        <w:numPr>
          <w:ilvl w:val="0"/>
          <w:numId w:val="1"/>
        </w:numPr>
        <w:spacing w:before="0"/>
        <w:rPr>
          <w:rFonts w:ascii="Times New Roman" w:hAnsi="Times New Roman"/>
          <w:sz w:val="26"/>
          <w:szCs w:val="26"/>
        </w:rPr>
      </w:pPr>
      <w:r w:rsidRPr="00BD2975">
        <w:rPr>
          <w:rFonts w:ascii="Times New Roman" w:hAnsi="Times New Roman"/>
          <w:sz w:val="26"/>
          <w:szCs w:val="26"/>
        </w:rPr>
        <w:lastRenderedPageBreak/>
        <w:t>Nếu sách giáo khoa thuộc tác quyền của tác giả khác thì Khoa sẽ liên hệ mua hoặc làm thủ tục xin phép để cung cấp sách này cho sinh viên;</w:t>
      </w:r>
    </w:p>
    <w:p w:rsidR="00936881" w:rsidRPr="00BD2975" w:rsidRDefault="00936881" w:rsidP="00936881">
      <w:pPr>
        <w:spacing w:before="0"/>
        <w:ind w:firstLine="0"/>
        <w:rPr>
          <w:rFonts w:ascii="Times New Roman" w:hAnsi="Times New Roman"/>
          <w:sz w:val="26"/>
          <w:szCs w:val="26"/>
        </w:rPr>
      </w:pPr>
      <w:r w:rsidRPr="00BD2975">
        <w:rPr>
          <w:rFonts w:ascii="Times New Roman" w:hAnsi="Times New Roman"/>
          <w:sz w:val="26"/>
          <w:szCs w:val="26"/>
        </w:rPr>
        <w:t>Trong quá trình giảng dạy, nếu giảng viên có bổ sung kiến thức khác ngoài nội dung của sách giáo khoa thì phải cung cấp thêm cho sinh viên bản giấy bài giảng powerpoint và tài liệu phát tay (hand out) để tạo thuận lợi trong việc học tập của sinh viên và đảm bảo tài liệu minh chứng giảng dạy;</w:t>
      </w:r>
    </w:p>
    <w:p w:rsidR="00936881" w:rsidRPr="00BD2975" w:rsidRDefault="00936881" w:rsidP="00936881">
      <w:pPr>
        <w:spacing w:before="0"/>
        <w:ind w:firstLine="0"/>
        <w:rPr>
          <w:rFonts w:ascii="Times New Roman" w:hAnsi="Times New Roman"/>
          <w:sz w:val="26"/>
          <w:szCs w:val="26"/>
        </w:rPr>
      </w:pPr>
      <w:r w:rsidRPr="00BD2975">
        <w:rPr>
          <w:rFonts w:ascii="Times New Roman" w:hAnsi="Times New Roman"/>
          <w:sz w:val="26"/>
          <w:szCs w:val="26"/>
        </w:rPr>
        <w:t>c/ Giảng viên tổ chức biên soạn sách giáo khoa theo đề cương đã được duyệt. Căn cứ đề xuất của cá nhân, Hội đồng Khoa học - Đào tạo Trường sẽ xem xét, tổ chức thẩm định, sau đó xin phép xuất bản và công nhận quyền tác giả của sách giáo khoa này theo quy định chung của nhà trường.</w:t>
      </w:r>
    </w:p>
    <w:p w:rsidR="00936881" w:rsidRPr="00BD2975" w:rsidRDefault="00936881" w:rsidP="00936881">
      <w:pPr>
        <w:pStyle w:val="Heading1"/>
        <w:spacing w:before="0"/>
        <w:rPr>
          <w:sz w:val="26"/>
          <w:szCs w:val="26"/>
        </w:rPr>
      </w:pPr>
      <w:r w:rsidRPr="00BD2975">
        <w:rPr>
          <w:sz w:val="26"/>
          <w:szCs w:val="26"/>
        </w:rPr>
        <w:t>GHI CHÚ SỬA ĐỔI</w:t>
      </w: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408"/>
        <w:gridCol w:w="2408"/>
        <w:gridCol w:w="2408"/>
      </w:tblGrid>
      <w:tr w:rsidR="00936881" w:rsidRPr="0006626B" w:rsidTr="00B04839">
        <w:trPr>
          <w:trHeight w:val="339"/>
        </w:trPr>
        <w:tc>
          <w:tcPr>
            <w:tcW w:w="2408" w:type="dxa"/>
          </w:tcPr>
          <w:p w:rsidR="00936881" w:rsidRPr="00BD2975" w:rsidRDefault="00936881" w:rsidP="00B04839">
            <w:pPr>
              <w:spacing w:before="0"/>
              <w:rPr>
                <w:rFonts w:ascii="Times New Roman" w:hAnsi="Times New Roman"/>
                <w:sz w:val="26"/>
                <w:szCs w:val="26"/>
              </w:rPr>
            </w:pPr>
            <w:r w:rsidRPr="00BD2975">
              <w:rPr>
                <w:rFonts w:ascii="Times New Roman" w:hAnsi="Times New Roman"/>
                <w:sz w:val="26"/>
                <w:szCs w:val="26"/>
              </w:rPr>
              <w:t>Ngày sửa đổi</w:t>
            </w:r>
          </w:p>
        </w:tc>
        <w:tc>
          <w:tcPr>
            <w:tcW w:w="2408" w:type="dxa"/>
          </w:tcPr>
          <w:p w:rsidR="00936881" w:rsidRPr="00BD2975" w:rsidRDefault="00936881" w:rsidP="00B04839">
            <w:pPr>
              <w:spacing w:before="0"/>
              <w:rPr>
                <w:rFonts w:ascii="Times New Roman" w:hAnsi="Times New Roman"/>
                <w:sz w:val="26"/>
                <w:szCs w:val="26"/>
              </w:rPr>
            </w:pPr>
            <w:r w:rsidRPr="00BD2975">
              <w:rPr>
                <w:rFonts w:ascii="Times New Roman" w:hAnsi="Times New Roman"/>
                <w:sz w:val="26"/>
                <w:szCs w:val="26"/>
              </w:rPr>
              <w:t xml:space="preserve">Lý do sửa đổi </w:t>
            </w:r>
          </w:p>
        </w:tc>
        <w:tc>
          <w:tcPr>
            <w:tcW w:w="2408" w:type="dxa"/>
          </w:tcPr>
          <w:p w:rsidR="00936881" w:rsidRPr="00BD2975" w:rsidRDefault="00936881" w:rsidP="00B04839">
            <w:pPr>
              <w:spacing w:before="0"/>
              <w:rPr>
                <w:rFonts w:ascii="Times New Roman" w:hAnsi="Times New Roman"/>
                <w:sz w:val="26"/>
                <w:szCs w:val="26"/>
              </w:rPr>
            </w:pPr>
            <w:r w:rsidRPr="00BD2975">
              <w:rPr>
                <w:rFonts w:ascii="Times New Roman" w:hAnsi="Times New Roman"/>
                <w:sz w:val="26"/>
                <w:szCs w:val="26"/>
              </w:rPr>
              <w:t>Ngày ban hành lại</w:t>
            </w:r>
          </w:p>
        </w:tc>
        <w:tc>
          <w:tcPr>
            <w:tcW w:w="2408" w:type="dxa"/>
          </w:tcPr>
          <w:p w:rsidR="00936881" w:rsidRPr="0006626B" w:rsidRDefault="00936881" w:rsidP="00B04839">
            <w:pPr>
              <w:spacing w:before="0"/>
              <w:rPr>
                <w:rFonts w:ascii="Times New Roman" w:hAnsi="Times New Roman"/>
                <w:sz w:val="26"/>
                <w:szCs w:val="26"/>
              </w:rPr>
            </w:pPr>
            <w:r w:rsidRPr="00BD2975">
              <w:rPr>
                <w:rFonts w:ascii="Times New Roman" w:hAnsi="Times New Roman"/>
                <w:sz w:val="26"/>
                <w:szCs w:val="26"/>
              </w:rPr>
              <w:t>Ghi chú</w:t>
            </w:r>
          </w:p>
        </w:tc>
      </w:tr>
      <w:tr w:rsidR="00936881" w:rsidRPr="0006626B" w:rsidTr="00B04839">
        <w:trPr>
          <w:trHeight w:val="320"/>
        </w:trPr>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r>
      <w:tr w:rsidR="00936881" w:rsidRPr="0006626B" w:rsidTr="00B04839">
        <w:trPr>
          <w:trHeight w:val="320"/>
        </w:trPr>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r>
      <w:tr w:rsidR="00936881" w:rsidRPr="0006626B" w:rsidTr="00B04839">
        <w:trPr>
          <w:trHeight w:val="339"/>
        </w:trPr>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c>
          <w:tcPr>
            <w:tcW w:w="2408" w:type="dxa"/>
          </w:tcPr>
          <w:p w:rsidR="00936881" w:rsidRPr="0006626B" w:rsidRDefault="00936881" w:rsidP="00B04839">
            <w:pPr>
              <w:spacing w:before="0"/>
              <w:rPr>
                <w:rFonts w:ascii="Times New Roman" w:hAnsi="Times New Roman"/>
                <w:sz w:val="26"/>
                <w:szCs w:val="26"/>
              </w:rPr>
            </w:pPr>
          </w:p>
        </w:tc>
      </w:tr>
    </w:tbl>
    <w:p w:rsidR="001A015B" w:rsidRDefault="00936881"/>
    <w:sectPr w:rsidR="001A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6A02"/>
    <w:multiLevelType w:val="hybridMultilevel"/>
    <w:tmpl w:val="A17803EC"/>
    <w:lvl w:ilvl="0" w:tplc="831EA4C4">
      <w:start w:val="1"/>
      <w:numFmt w:val="upperRoman"/>
      <w:pStyle w:val="Heading1"/>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6F40F84">
      <w:start w:val="1"/>
      <w:numFmt w:val="lowerLetter"/>
      <w:lvlText w:val="%2."/>
      <w:lvlJc w:val="left"/>
      <w:pPr>
        <w:ind w:left="360" w:hanging="360"/>
      </w:pPr>
      <w:rPr>
        <w:rFonts w:hint="default"/>
      </w:rPr>
    </w:lvl>
    <w:lvl w:ilvl="2" w:tplc="303CBA2C">
      <w:start w:val="1"/>
      <w:numFmt w:val="bullet"/>
      <w:lvlText w:val="-"/>
      <w:lvlJc w:val="left"/>
      <w:pPr>
        <w:ind w:left="1637"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F74B0"/>
    <w:multiLevelType w:val="hybridMultilevel"/>
    <w:tmpl w:val="8F7AD0A6"/>
    <w:lvl w:ilvl="0" w:tplc="9E824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81"/>
    <w:rsid w:val="003F6971"/>
    <w:rsid w:val="00936881"/>
    <w:rsid w:val="00B3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81"/>
    <w:pPr>
      <w:spacing w:before="120" w:after="0" w:line="360" w:lineRule="auto"/>
      <w:ind w:left="360" w:hanging="360"/>
      <w:jc w:val="both"/>
    </w:pPr>
    <w:rPr>
      <w:rFonts w:ascii="Calibri" w:eastAsia="Calibri" w:hAnsi="Calibri" w:cs="Times New Roman"/>
    </w:rPr>
  </w:style>
  <w:style w:type="paragraph" w:styleId="Heading1">
    <w:name w:val="heading 1"/>
    <w:basedOn w:val="NoSpacing"/>
    <w:next w:val="Normal"/>
    <w:link w:val="Heading1Char"/>
    <w:uiPriority w:val="9"/>
    <w:qFormat/>
    <w:rsid w:val="00936881"/>
    <w:pPr>
      <w:keepNext/>
      <w:keepLines/>
      <w:numPr>
        <w:numId w:val="2"/>
      </w:numPr>
      <w:spacing w:before="120" w:line="36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881"/>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936881"/>
    <w:pPr>
      <w:tabs>
        <w:tab w:val="center" w:pos="4680"/>
        <w:tab w:val="right" w:pos="9360"/>
      </w:tabs>
      <w:spacing w:line="240" w:lineRule="auto"/>
    </w:pPr>
  </w:style>
  <w:style w:type="character" w:customStyle="1" w:styleId="HeaderChar">
    <w:name w:val="Header Char"/>
    <w:basedOn w:val="DefaultParagraphFont"/>
    <w:link w:val="Header"/>
    <w:uiPriority w:val="99"/>
    <w:rsid w:val="00936881"/>
    <w:rPr>
      <w:rFonts w:ascii="Calibri" w:eastAsia="Calibri" w:hAnsi="Calibri" w:cs="Times New Roman"/>
    </w:rPr>
  </w:style>
  <w:style w:type="paragraph" w:styleId="ListParagraph">
    <w:name w:val="List Paragraph"/>
    <w:basedOn w:val="Normal"/>
    <w:uiPriority w:val="34"/>
    <w:qFormat/>
    <w:rsid w:val="00936881"/>
    <w:pPr>
      <w:ind w:left="720"/>
      <w:contextualSpacing/>
    </w:pPr>
  </w:style>
  <w:style w:type="paragraph" w:styleId="NoSpacing">
    <w:name w:val="No Spacing"/>
    <w:uiPriority w:val="1"/>
    <w:qFormat/>
    <w:rsid w:val="00936881"/>
    <w:pPr>
      <w:spacing w:after="0" w:line="240" w:lineRule="auto"/>
      <w:ind w:left="360" w:hanging="360"/>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81"/>
    <w:pPr>
      <w:spacing w:before="120" w:after="0" w:line="360" w:lineRule="auto"/>
      <w:ind w:left="360" w:hanging="360"/>
      <w:jc w:val="both"/>
    </w:pPr>
    <w:rPr>
      <w:rFonts w:ascii="Calibri" w:eastAsia="Calibri" w:hAnsi="Calibri" w:cs="Times New Roman"/>
    </w:rPr>
  </w:style>
  <w:style w:type="paragraph" w:styleId="Heading1">
    <w:name w:val="heading 1"/>
    <w:basedOn w:val="NoSpacing"/>
    <w:next w:val="Normal"/>
    <w:link w:val="Heading1Char"/>
    <w:uiPriority w:val="9"/>
    <w:qFormat/>
    <w:rsid w:val="00936881"/>
    <w:pPr>
      <w:keepNext/>
      <w:keepLines/>
      <w:numPr>
        <w:numId w:val="2"/>
      </w:numPr>
      <w:spacing w:before="120" w:line="36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881"/>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936881"/>
    <w:pPr>
      <w:tabs>
        <w:tab w:val="center" w:pos="4680"/>
        <w:tab w:val="right" w:pos="9360"/>
      </w:tabs>
      <w:spacing w:line="240" w:lineRule="auto"/>
    </w:pPr>
  </w:style>
  <w:style w:type="character" w:customStyle="1" w:styleId="HeaderChar">
    <w:name w:val="Header Char"/>
    <w:basedOn w:val="DefaultParagraphFont"/>
    <w:link w:val="Header"/>
    <w:uiPriority w:val="99"/>
    <w:rsid w:val="00936881"/>
    <w:rPr>
      <w:rFonts w:ascii="Calibri" w:eastAsia="Calibri" w:hAnsi="Calibri" w:cs="Times New Roman"/>
    </w:rPr>
  </w:style>
  <w:style w:type="paragraph" w:styleId="ListParagraph">
    <w:name w:val="List Paragraph"/>
    <w:basedOn w:val="Normal"/>
    <w:uiPriority w:val="34"/>
    <w:qFormat/>
    <w:rsid w:val="00936881"/>
    <w:pPr>
      <w:ind w:left="720"/>
      <w:contextualSpacing/>
    </w:pPr>
  </w:style>
  <w:style w:type="paragraph" w:styleId="NoSpacing">
    <w:name w:val="No Spacing"/>
    <w:uiPriority w:val="1"/>
    <w:qFormat/>
    <w:rsid w:val="00936881"/>
    <w:pPr>
      <w:spacing w:after="0" w:line="240" w:lineRule="auto"/>
      <w:ind w:left="360" w:hanging="360"/>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duoc11203</dc:creator>
  <cp:lastModifiedBy>duoc11203</cp:lastModifiedBy>
  <cp:revision>1</cp:revision>
  <dcterms:created xsi:type="dcterms:W3CDTF">2015-01-27T07:40:00Z</dcterms:created>
  <dcterms:modified xsi:type="dcterms:W3CDTF">2015-01-27T07:41:00Z</dcterms:modified>
</cp:coreProperties>
</file>