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MINISTRY OF EDUCATION AND TRAINING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LAC HONG UNIVERSITY</w:t>
      </w:r>
      <w:r w:rsidDel="00000000" w:rsidR="00000000" w:rsidRPr="00000000"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220996</wp:posOffset>
                </wp:positionV>
                <wp:extent cx="127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0990" y="3780000"/>
                          <a:ext cx="143002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220996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COURSE OUTLINE</w:t>
      </w:r>
    </w:p>
    <w:p w:rsidR="00000000" w:rsidDel="00000000" w:rsidP="00000000" w:rsidRDefault="00000000" w:rsidRPr="00000000" w14:paraId="00000005">
      <w:pPr>
        <w:spacing w:after="36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&lt; 102003 – PHYSICAL EDUCATION 2&gt; </w:t>
      </w:r>
    </w:p>
    <w:p w:rsidR="00000000" w:rsidDel="00000000" w:rsidP="00000000" w:rsidRDefault="00000000" w:rsidRPr="00000000" w14:paraId="00000006">
      <w:pPr>
        <w:pStyle w:val="Heading2"/>
        <w:keepLines w:val="0"/>
        <w:numPr>
          <w:ilvl w:val="0"/>
          <w:numId w:val="1"/>
        </w:numPr>
        <w:spacing w:after="60" w:before="240" w:line="240" w:lineRule="auto"/>
        <w:ind w:left="540" w:hanging="360"/>
        <w:rPr>
          <w:rFonts w:ascii="Times New Roman" w:cs="Times New Roman" w:eastAsia="Times New Roman" w:hAnsi="Times New Roman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rtl w:val="0"/>
        </w:rPr>
        <w:t xml:space="preserve">GENERAL INFORMATION</w:t>
      </w:r>
    </w:p>
    <w:tbl>
      <w:tblPr>
        <w:tblStyle w:val="Table1"/>
        <w:tblW w:w="9011.0" w:type="dxa"/>
        <w:jc w:val="left"/>
        <w:tblInd w:w="279.0" w:type="dxa"/>
        <w:tblLayout w:type="fixed"/>
        <w:tblLook w:val="0400"/>
      </w:tblPr>
      <w:tblGrid>
        <w:gridCol w:w="4111"/>
        <w:gridCol w:w="4900"/>
        <w:tblGridChange w:id="0">
          <w:tblGrid>
            <w:gridCol w:w="4111"/>
            <w:gridCol w:w="49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Course name (Vietnamese):</w:t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left" w:leader="none" w:pos="5148"/>
              </w:tabs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Giao duc the chat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Course name (English):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leader="none" w:pos="5148"/>
              </w:tabs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Physical Education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Course ID: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leader="none" w:pos="5148"/>
              </w:tabs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102003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Types: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leader="none" w:pos="5148"/>
              </w:tabs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General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Faculty/ Department: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5148"/>
              </w:tabs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Physical Education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Master Lecturer: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leader="none" w:pos="5148"/>
              </w:tabs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Deo Dang Khoa</w:t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5148"/>
              </w:tabs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Email: 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deodangkhoa@gmail.com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Lecturer participating in: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leader="none" w:pos="5148"/>
              </w:tabs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Phan Van Dao</w:t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5148"/>
              </w:tabs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Ly Quoc Hien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before="120" w:line="24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Number of credits: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leader="none" w:pos="5148"/>
              </w:tabs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before="120" w:line="240" w:lineRule="auto"/>
              <w:ind w:left="720" w:firstLine="284.00000000000006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Theory: 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leader="none" w:pos="5148"/>
              </w:tabs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 periods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before="120" w:line="240" w:lineRule="auto"/>
              <w:ind w:left="720" w:firstLine="284.00000000000006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Practice: 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leader="none" w:pos="5148"/>
              </w:tabs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 periods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before="120" w:line="240" w:lineRule="auto"/>
              <w:ind w:left="720" w:firstLine="284.00000000000006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Self-study: 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leader="none" w:pos="5148"/>
              </w:tabs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00 periods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Speciality:</w:t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leader="none" w:pos="5156"/>
              </w:tabs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Obligatory to students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Prerequisite course:</w:t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leader="none" w:pos="5201"/>
              </w:tabs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Physical Education 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Previous course: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5201"/>
              </w:tabs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324" w:lineRule="auto"/>
        <w:ind w:left="54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  <w:rtl w:val="0"/>
        </w:rPr>
        <w:t xml:space="preserve">COURSE DESCRIPTION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0" w:line="324" w:lineRule="auto"/>
        <w:ind w:left="540" w:firstLine="0"/>
        <w:rPr>
          <w:b w:val="1"/>
          <w:color w:val="2f5496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Students continue following the chosen subject in Physical Education 1.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  <w:rtl w:val="0"/>
        </w:rPr>
        <w:t xml:space="preserve">COURSE LEARNING OUTCOMES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Table 1: Course Learning Outcomes (CLOs)</w:t>
      </w:r>
    </w:p>
    <w:tbl>
      <w:tblPr>
        <w:tblStyle w:val="Table2"/>
        <w:tblW w:w="96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5"/>
        <w:gridCol w:w="4620"/>
        <w:gridCol w:w="1845"/>
        <w:gridCol w:w="1830"/>
        <w:tblGridChange w:id="0">
          <w:tblGrid>
            <w:gridCol w:w="1335"/>
            <w:gridCol w:w="4620"/>
            <w:gridCol w:w="1845"/>
            <w:gridCol w:w="18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 (CLOs)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 Content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Bloom domain/Bloom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 Learning Outcomes PLOs/SOs/PI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Applying the methods of sports training into real life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Knowledge 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ind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PI1.1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Performing the demanded techniques of each subject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Skills 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ind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PI5.1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Practicing and competing in groups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Attitude (2)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ind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PI7.1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360" w:line="240" w:lineRule="auto"/>
        <w:ind w:firstLine="0"/>
        <w:jc w:val="center"/>
        <w:rPr>
          <w:b w:val="1"/>
          <w:color w:val="000000"/>
        </w:rPr>
        <w:sectPr>
          <w:pgSz w:h="15840" w:w="12240" w:orient="portrait"/>
          <w:pgMar w:bottom="1134" w:top="1134" w:left="1418" w:right="113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-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8929"/>
        <w:tblGridChange w:id="0">
          <w:tblGrid>
            <w:gridCol w:w="421"/>
            <w:gridCol w:w="89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CONTENT, LESSON PLAN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before="240" w:line="240" w:lineRule="auto"/>
        <w:ind w:firstLine="0"/>
        <w:jc w:val="center"/>
        <w:rPr>
          <w:b w:val="1"/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b w:val="1"/>
          <w:color w:val="000000"/>
          <w:rtl w:val="0"/>
        </w:rPr>
        <w:t xml:space="preserve">Table 2: Course Content, Lesson Plan</w:t>
      </w:r>
    </w:p>
    <w:tbl>
      <w:tblPr>
        <w:tblStyle w:val="Table4"/>
        <w:tblW w:w="153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"/>
        <w:gridCol w:w="1305"/>
        <w:gridCol w:w="2040"/>
        <w:gridCol w:w="885"/>
        <w:gridCol w:w="750"/>
        <w:gridCol w:w="2340"/>
        <w:gridCol w:w="285"/>
        <w:gridCol w:w="2070"/>
        <w:gridCol w:w="105"/>
        <w:gridCol w:w="1440"/>
        <w:gridCol w:w="1545"/>
        <w:gridCol w:w="105"/>
        <w:gridCol w:w="1530"/>
        <w:tblGridChange w:id="0">
          <w:tblGrid>
            <w:gridCol w:w="990"/>
            <w:gridCol w:w="1305"/>
            <w:gridCol w:w="2040"/>
            <w:gridCol w:w="885"/>
            <w:gridCol w:w="750"/>
            <w:gridCol w:w="2340"/>
            <w:gridCol w:w="285"/>
            <w:gridCol w:w="2070"/>
            <w:gridCol w:w="105"/>
            <w:gridCol w:w="1440"/>
            <w:gridCol w:w="1545"/>
            <w:gridCol w:w="105"/>
            <w:gridCol w:w="1530"/>
          </w:tblGrid>
        </w:tblGridChange>
      </w:tblGrid>
      <w:tr>
        <w:trPr>
          <w:cantSplit w:val="0"/>
          <w:trHeight w:val="6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left="-22" w:firstLine="284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Lesson/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Chapter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Name/Chapter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2">
            <w:pPr>
              <w:ind w:hanging="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Lesson Learning Outcomes (LLO)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widowControl w:val="0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Lecture and Study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ind w:hanging="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Teaching methods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Assessment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References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Unit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Rehearsing the techniques learned in the previous course.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Movement techniques in ball study </w:t>
            </w:r>
          </w:p>
          <w:p w:rsidR="00000000" w:rsidDel="00000000" w:rsidP="00000000" w:rsidRDefault="00000000" w:rsidRPr="00000000" w14:paraId="00000050">
            <w:pPr>
              <w:tabs>
                <w:tab w:val="left" w:leader="none" w:pos="851"/>
              </w:tabs>
              <w:spacing w:after="0" w:before="40" w:line="240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LLO1.1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Presenting the history of foundation and development of the course, the positive effects of Physical Education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teaches, analyzes, demonstrates and interacts with students.   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Study in class: 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Students listen, ask questions.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Students observe and redo the movements.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Demonstration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Practicum test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Observation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[1]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Unit 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Movement techniques in ball study </w:t>
            </w:r>
          </w:p>
          <w:p w:rsidR="00000000" w:rsidDel="00000000" w:rsidP="00000000" w:rsidRDefault="00000000" w:rsidRPr="00000000" w14:paraId="00000065">
            <w:pPr>
              <w:spacing w:after="0" w:lineRule="auto"/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LLO2.1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Applying knowledge of ball study movement techniques into real life 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teaches, analyzes, demonstrates and interacts with students. 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Study in class: 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Students listen, ask questions.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Students observe and redo the movements. 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Demonstration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Drill and Practice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Practicum test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Observation 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[1]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LLO2.2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Performing movement techniques 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Unit 3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Movement techniques in ball study </w:t>
            </w:r>
          </w:p>
          <w:p w:rsidR="00000000" w:rsidDel="00000000" w:rsidP="00000000" w:rsidRDefault="00000000" w:rsidRPr="00000000" w14:paraId="00000086">
            <w:pPr>
              <w:spacing w:after="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Some basic rules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LLO3.1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Performing movements in ball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analyzes, interacts with students. 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Study in class: 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Students complete the movements. 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Students apply techniques and rules into tournaments . 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Demonstration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Drill and Practice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Practicum test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Observation 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LLO3.2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Performing movement techniques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Unit 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Completing techniques</w:t>
            </w:r>
          </w:p>
          <w:p w:rsidR="00000000" w:rsidDel="00000000" w:rsidP="00000000" w:rsidRDefault="00000000" w:rsidRPr="00000000" w14:paraId="000000A7">
            <w:pPr>
              <w:spacing w:after="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Applying techniques to tournament 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LLO4.1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Practicing to compete in groups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analyzes some basic tactics, interacts with students. 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Study in class: 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Students complete the movements. 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Students apply tactics learned into tournaments 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Demonstration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Drill and Practice </w:t>
            </w:r>
          </w:p>
        </w:tc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Practicum test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Observation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30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Unit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Completing techniques</w:t>
            </w:r>
          </w:p>
          <w:p w:rsidR="00000000" w:rsidDel="00000000" w:rsidP="00000000" w:rsidRDefault="00000000" w:rsidRPr="00000000" w14:paraId="000000BB">
            <w:pPr>
              <w:spacing w:after="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Applying techniques to tournament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LLO5.1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Practicing to compete in groups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analyzes some basic tactics, interacts with students. 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Study in class: </w:t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Students complete the movements.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Students apply tactics  learned into tournaments 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Demonstration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Drill and Practice </w:t>
            </w:r>
          </w:p>
        </w:tc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Practicum test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Observation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30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Unit 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after="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Completing techniques</w:t>
            </w:r>
          </w:p>
          <w:p w:rsidR="00000000" w:rsidDel="00000000" w:rsidP="00000000" w:rsidRDefault="00000000" w:rsidRPr="00000000" w14:paraId="000000CF">
            <w:pPr>
              <w:spacing w:after="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Applying techniques to tournament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LLO6.1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Practicing to compete in groups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analyzes some basic tactics, interacts with students. 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Study in class: 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Students complete the movements. 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Students apply tactics learned into tournaments 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Demonstration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Drill and Practice </w:t>
            </w:r>
          </w:p>
        </w:tc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Practicum test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Observation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</w:tbl>
    <w:p w:rsidR="00000000" w:rsidDel="00000000" w:rsidP="00000000" w:rsidRDefault="00000000" w:rsidRPr="00000000" w14:paraId="000000E0">
      <w:pPr>
        <w:spacing w:before="240" w:line="240" w:lineRule="auto"/>
        <w:ind w:firstLine="0"/>
        <w:jc w:val="center"/>
        <w:rPr>
          <w:b w:val="1"/>
          <w:color w:val="000000"/>
        </w:rPr>
        <w:sectPr>
          <w:type w:val="nextPage"/>
          <w:pgSz w:h="12240" w:w="15840" w:orient="landscape"/>
          <w:pgMar w:bottom="1134" w:top="1418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tblGridChange w:id="0">
          <w:tblGrid>
            <w:gridCol w:w="421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hanging="3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MAPPING OF LESSON AND COURSE LEARNING OUTCOMES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spacing w:before="240" w:line="240" w:lineRule="auto"/>
        <w:ind w:firstLine="0"/>
        <w:jc w:val="center"/>
        <w:rPr>
          <w:b w:val="1"/>
          <w:color w:val="000000"/>
        </w:rPr>
      </w:pPr>
      <w:bookmarkStart w:colFirst="0" w:colLast="0" w:name="_3znysh7" w:id="3"/>
      <w:bookmarkEnd w:id="3"/>
      <w:r w:rsidDel="00000000" w:rsidR="00000000" w:rsidRPr="00000000">
        <w:rPr>
          <w:b w:val="1"/>
          <w:color w:val="000000"/>
          <w:rtl w:val="0"/>
        </w:rPr>
        <w:t xml:space="preserve">Table 3: Mapping of Lesson and Course Learning Outcomes</w:t>
      </w:r>
    </w:p>
    <w:tbl>
      <w:tblPr>
        <w:tblStyle w:val="Table6"/>
        <w:tblW w:w="74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7"/>
        <w:gridCol w:w="966"/>
        <w:gridCol w:w="961"/>
        <w:gridCol w:w="1046"/>
        <w:gridCol w:w="3108"/>
        <w:tblGridChange w:id="0">
          <w:tblGrid>
            <w:gridCol w:w="1417"/>
            <w:gridCol w:w="966"/>
            <w:gridCol w:w="961"/>
            <w:gridCol w:w="1046"/>
            <w:gridCol w:w="3108"/>
          </w:tblGrid>
        </w:tblGridChange>
      </w:tblGrid>
      <w:tr>
        <w:trPr>
          <w:cantSplit w:val="1"/>
          <w:trHeight w:val="37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Learning Outcomes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Course Learning Outcomes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Evaluation Component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CLO1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CLO2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-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b w:val="1"/>
                <w:rtl w:val="0"/>
              </w:rPr>
              <w:t xml:space="preserve">LLO1.1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before="120" w:line="312" w:lineRule="auto"/>
              <w:ind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LLO2.1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LLO2.2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LLO3.1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LLO3.2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LLO4.1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A1, A2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before="120" w:line="312" w:lineRule="auto"/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LLO5.1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before="120" w:line="312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before="120" w:line="312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A1, A2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before="120" w:line="312" w:lineRule="auto"/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LLO6.1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spacing w:before="120" w:line="312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before="120" w:line="312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A1, A2</w:t>
            </w:r>
          </w:p>
        </w:tc>
      </w:tr>
    </w:tbl>
    <w:p w:rsidR="00000000" w:rsidDel="00000000" w:rsidP="00000000" w:rsidRDefault="00000000" w:rsidRPr="00000000" w14:paraId="000001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tblGridChange w:id="0">
          <w:tblGrid>
            <w:gridCol w:w="421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ASSESSMENT</w:t>
            </w:r>
          </w:p>
        </w:tc>
      </w:tr>
    </w:tbl>
    <w:p w:rsidR="00000000" w:rsidDel="00000000" w:rsidP="00000000" w:rsidRDefault="00000000" w:rsidRPr="00000000" w14:paraId="0000011A">
      <w:pPr>
        <w:spacing w:before="240" w:line="240" w:lineRule="auto"/>
        <w:ind w:firstLine="0"/>
        <w:jc w:val="center"/>
        <w:rPr>
          <w:b w:val="1"/>
          <w:color w:val="000000"/>
        </w:rPr>
      </w:pPr>
      <w:bookmarkStart w:colFirst="0" w:colLast="0" w:name="_3dy6vkm" w:id="6"/>
      <w:bookmarkEnd w:id="6"/>
      <w:r w:rsidDel="00000000" w:rsidR="00000000" w:rsidRPr="00000000">
        <w:rPr>
          <w:b w:val="1"/>
          <w:color w:val="000000"/>
          <w:rtl w:val="0"/>
        </w:rPr>
        <w:t xml:space="preserve">Table 4: Course Assessment</w:t>
      </w:r>
    </w:p>
    <w:tbl>
      <w:tblPr>
        <w:tblStyle w:val="Table8"/>
        <w:tblW w:w="991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1"/>
        <w:gridCol w:w="4403"/>
        <w:gridCol w:w="1588"/>
        <w:gridCol w:w="1536"/>
        <w:tblGridChange w:id="0">
          <w:tblGrid>
            <w:gridCol w:w="2391"/>
            <w:gridCol w:w="4403"/>
            <w:gridCol w:w="1588"/>
            <w:gridCol w:w="15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line="240" w:lineRule="auto"/>
              <w:ind w:left="-6" w:hanging="6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Evaluation Component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C">
            <w:pPr>
              <w:ind w:left="-6" w:hanging="6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Assessment </w:t>
            </w:r>
          </w:p>
          <w:p w:rsidR="00000000" w:rsidDel="00000000" w:rsidP="00000000" w:rsidRDefault="00000000" w:rsidRPr="00000000" w14:paraId="0000011D">
            <w:pPr>
              <w:spacing w:line="240" w:lineRule="auto"/>
              <w:ind w:left="-6" w:hanging="6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line="240" w:lineRule="auto"/>
              <w:ind w:left="-6" w:hanging="6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line="240" w:lineRule="auto"/>
              <w:ind w:left="-6" w:hanging="6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Percentage (%)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line="240" w:lineRule="auto"/>
              <w:ind w:left="-6" w:hanging="6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A1. Process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line="240" w:lineRule="auto"/>
              <w:ind w:left="-6" w:hanging="6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Participating in lesson construction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line="240" w:lineRule="auto"/>
              <w:ind w:left="-6" w:hanging="6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Class exercises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line="240" w:lineRule="auto"/>
              <w:ind w:left="-6" w:hanging="6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Discussion, following the requested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line="240" w:lineRule="auto"/>
              <w:ind w:left="-6" w:hanging="6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CLO1, CLO3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line="240" w:lineRule="auto"/>
              <w:ind w:left="-6" w:hanging="6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line="240" w:lineRule="auto"/>
              <w:ind w:left="-6" w:hanging="6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A2. Mid-term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line="240" w:lineRule="auto"/>
              <w:ind w:left="-6" w:hanging="6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Organizing the tournament  in groups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line="240" w:lineRule="auto"/>
              <w:ind w:left="-6" w:hanging="6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CLO2, CLO3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line="240" w:lineRule="auto"/>
              <w:ind w:left="-6" w:hanging="6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line="240" w:lineRule="auto"/>
              <w:ind w:left="-6" w:hanging="6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A3. Final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line="240" w:lineRule="auto"/>
              <w:ind w:left="-6" w:hanging="6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Doing test by performing movements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line="240" w:lineRule="auto"/>
              <w:ind w:left="-6" w:hanging="6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CLO2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line="240" w:lineRule="auto"/>
              <w:ind w:left="-6" w:hanging="6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tblGridChange w:id="0">
          <w:tblGrid>
            <w:gridCol w:w="421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REQUIREMENTS AND EXPECTATIONS</w:t>
            </w:r>
          </w:p>
        </w:tc>
      </w:tr>
    </w:tbl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Obeying </w:t>
      </w:r>
      <w:r w:rsidDel="00000000" w:rsidR="00000000" w:rsidRPr="00000000">
        <w:rPr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 requirements of the course outline.   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bookmarkStart w:colFirst="0" w:colLast="0" w:name="_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Arriving on time and making sure to be 80% time in the course.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Students have to </w:t>
      </w:r>
      <w:r w:rsidDel="00000000" w:rsidR="00000000" w:rsidRPr="00000000">
        <w:rPr>
          <w:rtl w:val="0"/>
        </w:rPr>
        <w:t xml:space="preserve">bring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 ID cards during the course and examination.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Students have to wear </w:t>
      </w:r>
      <w:r w:rsidDel="00000000" w:rsidR="00000000" w:rsidRPr="00000000">
        <w:rPr>
          <w:rtl w:val="0"/>
        </w:rPr>
        <w:t xml:space="preserve">sport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 uniforms according to University’s regulations.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Preparing study equipment for practice.</w:t>
      </w:r>
    </w:p>
    <w:tbl>
      <w:tblPr>
        <w:tblStyle w:val="Table10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tblGridChange w:id="0">
          <w:tblGrid>
            <w:gridCol w:w="421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STUDY REFERENCES</w:t>
            </w:r>
          </w:p>
        </w:tc>
      </w:tr>
    </w:tbl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24"/>
          <w:szCs w:val="24"/>
        </w:rPr>
      </w:pPr>
      <w:bookmarkStart w:colFirst="0" w:colLast="0" w:name="_2s8eyo1" w:id="9"/>
      <w:bookmarkEnd w:id="9"/>
      <w:r w:rsidDel="00000000" w:rsidR="00000000" w:rsidRPr="00000000">
        <w:rPr>
          <w:b w:val="1"/>
          <w:color w:val="000000"/>
          <w:rtl w:val="0"/>
        </w:rPr>
        <w:t xml:space="preserve">Textbook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[1]. Giao trinh bong da truong Dai Hoc Lac Hong, Luu hanh noi bo.</w:t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24"/>
          <w:szCs w:val="24"/>
        </w:rPr>
      </w:pPr>
      <w:bookmarkStart w:colFirst="0" w:colLast="0" w:name="_17dp8vu" w:id="10"/>
      <w:bookmarkEnd w:id="10"/>
      <w:r w:rsidDel="00000000" w:rsidR="00000000" w:rsidRPr="00000000">
        <w:rPr>
          <w:b w:val="1"/>
          <w:color w:val="000000"/>
          <w:rtl w:val="0"/>
        </w:rPr>
        <w:t xml:space="preserve">References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Rule="auto"/>
        <w:ind w:left="284" w:firstLine="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[</w:t>
      </w:r>
      <w:r w:rsidDel="00000000" w:rsidR="00000000" w:rsidRPr="00000000">
        <w:rPr>
          <w:rtl w:val="0"/>
        </w:rPr>
        <w:t xml:space="preserve">1] Nguyen Duy Quyet, Ho Dac Son (2023), Giao duc the chat bong da, NXB Giao duc Viet 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Rule="auto"/>
        <w:ind w:left="284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[2] Nguyen Tien Lam - Nguyen Tien Phong (Dong Chu Bien) - Nguyen Nam Ha - Bui Minh Tan - Nguyen Ngoc Bin (2023), Giao Trinh Giao Duc The Chat, NXB Dai hoc Thai Nguyen</w:t>
      </w:r>
      <w:r w:rsidDel="00000000" w:rsidR="00000000" w:rsidRPr="00000000">
        <w:rPr>
          <w:rtl w:val="0"/>
        </w:rPr>
      </w:r>
    </w:p>
    <w:tbl>
      <w:tblPr>
        <w:tblStyle w:val="Table11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tblGridChange w:id="0">
          <w:tblGrid>
            <w:gridCol w:w="421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</w:rPr>
            </w:pPr>
            <w:bookmarkStart w:colFirst="0" w:colLast="0" w:name="_3rdcrjn" w:id="11"/>
            <w:bookmarkEnd w:id="11"/>
            <w:r w:rsidDel="00000000" w:rsidR="00000000" w:rsidRPr="00000000">
              <w:rPr>
                <w:b w:val="1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SOFTWARE OR SUPPORTING EQUIPMENTS FOR PRACTICE</w:t>
            </w:r>
          </w:p>
        </w:tc>
      </w:tr>
    </w:tbl>
    <w:p w:rsidR="00000000" w:rsidDel="00000000" w:rsidP="00000000" w:rsidRDefault="00000000" w:rsidRPr="00000000" w14:paraId="0000013F">
      <w:pPr>
        <w:numPr>
          <w:ilvl w:val="0"/>
          <w:numId w:val="3"/>
        </w:numPr>
        <w:spacing w:after="0" w:lineRule="auto"/>
        <w:ind w:left="1440" w:hanging="1156"/>
        <w:rPr>
          <w:sz w:val="28"/>
          <w:szCs w:val="28"/>
        </w:rPr>
      </w:pPr>
      <w:bookmarkStart w:colFirst="0" w:colLast="0" w:name="_26in1rg" w:id="12"/>
      <w:bookmarkEnd w:id="12"/>
      <w:r w:rsidDel="00000000" w:rsidR="00000000" w:rsidRPr="00000000">
        <w:rPr>
          <w:sz w:val="28"/>
          <w:szCs w:val="28"/>
          <w:rtl w:val="0"/>
        </w:rPr>
        <w:t xml:space="preserve">Balls</w:t>
        <w:tab/>
      </w:r>
    </w:p>
    <w:p w:rsidR="00000000" w:rsidDel="00000000" w:rsidP="00000000" w:rsidRDefault="00000000" w:rsidRPr="00000000" w14:paraId="00000140">
      <w:pPr>
        <w:numPr>
          <w:ilvl w:val="0"/>
          <w:numId w:val="3"/>
        </w:numPr>
        <w:spacing w:after="0" w:lineRule="auto"/>
        <w:ind w:left="1440" w:hanging="1156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Practice yard</w:t>
      </w:r>
    </w:p>
    <w:p w:rsidR="00000000" w:rsidDel="00000000" w:rsidP="00000000" w:rsidRDefault="00000000" w:rsidRPr="00000000" w14:paraId="00000141">
      <w:pPr>
        <w:numPr>
          <w:ilvl w:val="0"/>
          <w:numId w:val="3"/>
        </w:numPr>
        <w:spacing w:after="0" w:lineRule="auto"/>
        <w:ind w:left="1440" w:hanging="1156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Other supporting equipments</w:t>
      </w:r>
    </w:p>
    <w:p w:rsidR="00000000" w:rsidDel="00000000" w:rsidP="00000000" w:rsidRDefault="00000000" w:rsidRPr="00000000" w14:paraId="00000142">
      <w:pPr>
        <w:rPr>
          <w:color w:val="000000"/>
        </w:rPr>
      </w:pPr>
      <w:bookmarkStart w:colFirst="0" w:colLast="0" w:name="_lnxbz9" w:id="13"/>
      <w:bookmarkEnd w:id="13"/>
      <w:r w:rsidDel="00000000" w:rsidR="00000000" w:rsidRPr="00000000">
        <w:rPr>
          <w:b w:val="1"/>
          <w:color w:val="000000"/>
          <w:rtl w:val="0"/>
        </w:rPr>
        <w:t xml:space="preserve">General rules:</w:t>
      </w:r>
      <w:r w:rsidDel="00000000" w:rsidR="00000000" w:rsidRPr="00000000">
        <w:rPr>
          <w:rtl w:val="0"/>
        </w:rPr>
      </w:r>
    </w:p>
    <w:tbl>
      <w:tblPr>
        <w:tblStyle w:val="Table12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945"/>
        <w:tblGridChange w:id="0">
          <w:tblGrid>
            <w:gridCol w:w="2689"/>
            <w:gridCol w:w="694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43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Abbreviation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44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PLO/SO</w:t>
            </w:r>
          </w:p>
        </w:tc>
        <w:tc>
          <w:tcPr/>
          <w:p w:rsidR="00000000" w:rsidDel="00000000" w:rsidP="00000000" w:rsidRDefault="00000000" w:rsidRPr="00000000" w14:paraId="00000146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Program Learning Outcomes/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7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PI</w:t>
            </w:r>
          </w:p>
        </w:tc>
        <w:tc>
          <w:tcPr/>
          <w:p w:rsidR="00000000" w:rsidDel="00000000" w:rsidP="00000000" w:rsidRDefault="00000000" w:rsidRPr="00000000" w14:paraId="00000148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Performance Indicators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</w:t>
            </w:r>
          </w:p>
        </w:tc>
        <w:tc>
          <w:tcPr/>
          <w:p w:rsidR="00000000" w:rsidDel="00000000" w:rsidP="00000000" w:rsidRDefault="00000000" w:rsidRPr="00000000" w14:paraId="0000014A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Course Learning Outcomes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B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LLO</w:t>
            </w:r>
          </w:p>
        </w:tc>
        <w:tc>
          <w:tcPr/>
          <w:p w:rsidR="00000000" w:rsidDel="00000000" w:rsidP="00000000" w:rsidRDefault="00000000" w:rsidRPr="00000000" w14:paraId="0000014C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Lesson Learning Outcomes</w:t>
            </w:r>
          </w:p>
        </w:tc>
      </w:tr>
    </w:tbl>
    <w:p w:rsidR="00000000" w:rsidDel="00000000" w:rsidP="00000000" w:rsidRDefault="00000000" w:rsidRPr="00000000" w14:paraId="0000014D">
      <w:pPr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7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39"/>
        <w:gridCol w:w="4839"/>
        <w:tblGridChange w:id="0">
          <w:tblGrid>
            <w:gridCol w:w="4839"/>
            <w:gridCol w:w="4839"/>
          </w:tblGrid>
        </w:tblGridChange>
      </w:tblGrid>
      <w:tr>
        <w:trPr>
          <w:cantSplit w:val="0"/>
          <w:trHeight w:val="2130" w:hRule="atLeast"/>
          <w:tblHeader w:val="0"/>
        </w:trPr>
        <w:tc>
          <w:tcPr/>
          <w:p w:rsidR="00000000" w:rsidDel="00000000" w:rsidP="00000000" w:rsidRDefault="00000000" w:rsidRPr="00000000" w14:paraId="0000014E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Head of Major/ Head of Faculty</w:t>
            </w:r>
          </w:p>
          <w:p w:rsidR="00000000" w:rsidDel="00000000" w:rsidP="00000000" w:rsidRDefault="00000000" w:rsidRPr="00000000" w14:paraId="00000150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Dong Nai, April 27th 2023</w:t>
            </w:r>
          </w:p>
          <w:p w:rsidR="00000000" w:rsidDel="00000000" w:rsidP="00000000" w:rsidRDefault="00000000" w:rsidRPr="00000000" w14:paraId="00000156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Responsible lecturer</w:t>
            </w:r>
          </w:p>
          <w:p w:rsidR="00000000" w:rsidDel="00000000" w:rsidP="00000000" w:rsidRDefault="00000000" w:rsidRPr="00000000" w14:paraId="00000157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(sign and write full name)</w:t>
            </w:r>
          </w:p>
          <w:p w:rsidR="00000000" w:rsidDel="00000000" w:rsidP="00000000" w:rsidRDefault="00000000" w:rsidRPr="00000000" w14:paraId="00000158">
            <w:pPr>
              <w:ind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Deo Dang Khoa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134" w:top="1134" w:left="1418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Quattrocento Sans">
    <w:embedBold w:fontKey="{00000000-0000-0000-0000-000000000000}" r:id="rId1" w:subsetted="0"/>
    <w:embedBoldItalic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40" w:hanging="360"/>
      </w:pPr>
      <w:rPr/>
    </w:lvl>
    <w:lvl w:ilvl="1">
      <w:start w:val="1"/>
      <w:numFmt w:val="lowerLetter"/>
      <w:lvlText w:val="%2."/>
      <w:lvlJc w:val="left"/>
      <w:pPr>
        <w:ind w:left="1260" w:hanging="360"/>
      </w:pPr>
      <w:rPr/>
    </w:lvl>
    <w:lvl w:ilvl="2">
      <w:start w:val="0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b w:val="1"/>
      </w:rPr>
    </w:lvl>
    <w:lvl w:ilvl="3">
      <w:start w:val="1"/>
      <w:numFmt w:val="decimal"/>
      <w:lvlText w:val="%4."/>
      <w:lvlJc w:val="left"/>
      <w:pPr>
        <w:ind w:left="2700" w:hanging="360"/>
      </w:pPr>
      <w:rPr/>
    </w:lvl>
    <w:lvl w:ilvl="4">
      <w:start w:val="1"/>
      <w:numFmt w:val="lowerLetter"/>
      <w:lvlText w:val="%5."/>
      <w:lvlJc w:val="left"/>
      <w:pPr>
        <w:ind w:left="3420" w:hanging="360"/>
      </w:pPr>
      <w:rPr/>
    </w:lvl>
    <w:lvl w:ilvl="5">
      <w:start w:val="1"/>
      <w:numFmt w:val="lowerRoman"/>
      <w:lvlText w:val="%6."/>
      <w:lvlJc w:val="right"/>
      <w:pPr>
        <w:ind w:left="4140" w:hanging="180"/>
      </w:pPr>
      <w:rPr/>
    </w:lvl>
    <w:lvl w:ilvl="6">
      <w:start w:val="1"/>
      <w:numFmt w:val="decimal"/>
      <w:lvlText w:val="%7."/>
      <w:lvlJc w:val="left"/>
      <w:pPr>
        <w:ind w:left="4860" w:hanging="360"/>
      </w:pPr>
      <w:rPr/>
    </w:lvl>
    <w:lvl w:ilvl="7">
      <w:start w:val="1"/>
      <w:numFmt w:val="lowerLetter"/>
      <w:lvlText w:val="%8."/>
      <w:lvlJc w:val="left"/>
      <w:pPr>
        <w:ind w:left="5580" w:hanging="360"/>
      </w:pPr>
      <w:rPr/>
    </w:lvl>
    <w:lvl w:ilvl="8">
      <w:start w:val="1"/>
      <w:numFmt w:val="lowerRoman"/>
      <w:lvlText w:val="%9."/>
      <w:lvlJc w:val="right"/>
      <w:pPr>
        <w:ind w:left="630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404040"/>
        <w:sz w:val="26"/>
        <w:szCs w:val="26"/>
        <w:lang w:val="en-US"/>
      </w:rPr>
    </w:rPrDefault>
    <w:pPrDefault>
      <w:pPr>
        <w:spacing w:after="120" w:line="360" w:lineRule="auto"/>
        <w:ind w:firstLine="284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9" w:before="0" w:line="360" w:lineRule="auto"/>
      <w:ind w:left="432" w:right="0" w:hanging="432"/>
      <w:jc w:val="both"/>
    </w:pPr>
    <w:rPr>
      <w:rFonts w:ascii="Calibri" w:cs="Calibri" w:eastAsia="Calibri" w:hAnsi="Calibri"/>
      <w:b w:val="1"/>
      <w:i w:val="0"/>
      <w:smallCaps w:val="0"/>
      <w:strike w:val="0"/>
      <w:color w:val="2f5496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9" w:before="0" w:line="360" w:lineRule="auto"/>
      <w:ind w:left="1440" w:right="0" w:hanging="720"/>
      <w:jc w:val="both"/>
    </w:pPr>
    <w:rPr>
      <w:rFonts w:ascii="Calibri" w:cs="Calibri" w:eastAsia="Calibri" w:hAnsi="Calibri"/>
      <w:b w:val="1"/>
      <w:i w:val="1"/>
      <w:smallCaps w:val="0"/>
      <w:strike w:val="0"/>
      <w:color w:val="2f5496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9" w:before="0" w:line="360" w:lineRule="auto"/>
      <w:ind w:left="2160" w:right="0" w:hanging="720"/>
      <w:jc w:val="both"/>
    </w:pPr>
    <w:rPr>
      <w:rFonts w:ascii="Calibri" w:cs="Calibri" w:eastAsia="Calibri" w:hAnsi="Calibri"/>
      <w:b w:val="0"/>
      <w:i w:val="1"/>
      <w:smallCaps w:val="0"/>
      <w:strike w:val="0"/>
      <w:color w:val="40404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2880" w:hanging="720"/>
    </w:pPr>
    <w:rPr>
      <w:rFonts w:ascii="Calibri" w:cs="Calibri" w:eastAsia="Calibri" w:hAnsi="Calibri"/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Quattrocento Sans" w:cs="Quattrocento Sans" w:eastAsia="Quattrocento Sans" w:hAnsi="Quattrocento Sans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bold.ttf"/><Relationship Id="rId2" Type="http://schemas.openxmlformats.org/officeDocument/2006/relationships/font" Target="fonts/QuattrocentoSans-boldItalic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